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997BF3" w14:paraId="2D0F4DDE" w14:textId="77777777" w:rsidTr="000340BD">
        <w:trPr>
          <w:trHeight w:val="334"/>
        </w:trPr>
        <w:tc>
          <w:tcPr>
            <w:tcW w:w="3343" w:type="dxa"/>
            <w:tcBorders>
              <w:bottom w:val="single" w:sz="4" w:space="0" w:color="auto"/>
            </w:tcBorders>
            <w:vAlign w:val="center"/>
          </w:tcPr>
          <w:p w14:paraId="684EAB52" w14:textId="77777777" w:rsidR="00997BF3" w:rsidRDefault="00997BF3" w:rsidP="000340BD">
            <w:pPr>
              <w:suppressAutoHyphens/>
              <w:kinsoku w:val="0"/>
              <w:wordWrap w:val="0"/>
              <w:autoSpaceDE w:val="0"/>
              <w:autoSpaceDN w:val="0"/>
              <w:spacing w:line="366" w:lineRule="atLeast"/>
              <w:rPr>
                <w:rFonts w:asciiTheme="majorEastAsia" w:eastAsiaTheme="majorEastAsia" w:hAnsiTheme="majorEastAsia"/>
              </w:rPr>
            </w:pPr>
            <w:r>
              <w:rPr>
                <w:rFonts w:asciiTheme="majorEastAsia" w:eastAsiaTheme="majorEastAsia" w:hAnsiTheme="majorEastAsia" w:hint="eastAsia"/>
              </w:rPr>
              <w:t>認定権者記載欄</w:t>
            </w:r>
          </w:p>
        </w:tc>
      </w:tr>
      <w:tr w:rsidR="00997BF3" w14:paraId="7361C5E1" w14:textId="77777777" w:rsidTr="00D639AC">
        <w:trPr>
          <w:trHeight w:val="273"/>
        </w:trPr>
        <w:tc>
          <w:tcPr>
            <w:tcW w:w="3343" w:type="dxa"/>
            <w:tcBorders>
              <w:top w:val="single" w:sz="4" w:space="0" w:color="auto"/>
            </w:tcBorders>
          </w:tcPr>
          <w:p w14:paraId="3F2B18C3" w14:textId="77777777" w:rsidR="00997BF3" w:rsidRDefault="00997BF3" w:rsidP="00D639AC">
            <w:pPr>
              <w:suppressAutoHyphens/>
              <w:kinsoku w:val="0"/>
              <w:wordWrap w:val="0"/>
              <w:autoSpaceDE w:val="0"/>
              <w:autoSpaceDN w:val="0"/>
              <w:spacing w:line="366" w:lineRule="atLeast"/>
              <w:jc w:val="left"/>
              <w:rPr>
                <w:rFonts w:ascii="ＭＳ ゴシック" w:hAnsi="ＭＳ ゴシック"/>
              </w:rPr>
            </w:pPr>
          </w:p>
        </w:tc>
      </w:tr>
    </w:tbl>
    <w:p w14:paraId="08F14F2A" w14:textId="77777777" w:rsidR="00997BF3" w:rsidRDefault="00997BF3" w:rsidP="00997BF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r w:rsidR="005C195C">
        <w:rPr>
          <w:rFonts w:ascii="ＭＳ ゴシック" w:eastAsia="ＭＳ ゴシック" w:hAnsi="ＭＳ ゴシック" w:hint="eastAsia"/>
          <w:color w:val="000000"/>
          <w:kern w:val="0"/>
        </w:rPr>
        <w:t>（基準緩和用）</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97BF3" w:rsidRPr="007E2238" w14:paraId="04939CA8" w14:textId="77777777" w:rsidTr="00D639AC">
        <w:tc>
          <w:tcPr>
            <w:tcW w:w="9639" w:type="dxa"/>
            <w:tcBorders>
              <w:top w:val="single" w:sz="4" w:space="0" w:color="000000"/>
              <w:left w:val="single" w:sz="4" w:space="0" w:color="000000"/>
              <w:bottom w:val="single" w:sz="4" w:space="0" w:color="000000"/>
              <w:right w:val="single" w:sz="4" w:space="0" w:color="000000"/>
            </w:tcBorders>
          </w:tcPr>
          <w:p w14:paraId="2C76ACA4" w14:textId="77777777" w:rsidR="00997BF3" w:rsidRDefault="00997BF3" w:rsidP="00D639A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r w:rsidR="005C195C">
              <w:rPr>
                <w:rFonts w:ascii="ＭＳ ゴシック" w:eastAsia="ＭＳ ゴシック" w:hAnsi="ＭＳ ゴシック" w:hint="eastAsia"/>
                <w:color w:val="000000"/>
                <w:kern w:val="0"/>
              </w:rPr>
              <w:t>（基準緩和用）</w:t>
            </w:r>
          </w:p>
          <w:p w14:paraId="5FC9D3C3" w14:textId="77777777" w:rsidR="00997BF3" w:rsidRDefault="00997BF3" w:rsidP="000340BD">
            <w:pPr>
              <w:suppressAutoHyphens/>
              <w:kinsoku w:val="0"/>
              <w:wordWrap w:val="0"/>
              <w:overflowPunct w:val="0"/>
              <w:autoSpaceDE w:val="0"/>
              <w:autoSpaceDN w:val="0"/>
              <w:adjustRightInd w:val="0"/>
              <w:spacing w:line="274" w:lineRule="atLeast"/>
              <w:ind w:rightChars="227" w:right="477"/>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14:paraId="5CCDC4EB" w14:textId="77777777" w:rsidR="00997BF3" w:rsidRDefault="00997BF3" w:rsidP="000340BD">
            <w:pPr>
              <w:suppressAutoHyphens/>
              <w:kinsoku w:val="0"/>
              <w:wordWrap w:val="0"/>
              <w:overflowPunct w:val="0"/>
              <w:autoSpaceDE w:val="0"/>
              <w:autoSpaceDN w:val="0"/>
              <w:adjustRightInd w:val="0"/>
              <w:spacing w:line="274" w:lineRule="atLeast"/>
              <w:ind w:leftChars="100" w:left="210"/>
              <w:jc w:val="left"/>
              <w:textAlignment w:val="baseline"/>
              <w:rPr>
                <w:rFonts w:ascii="ＭＳ ゴシック" w:eastAsia="ＭＳ ゴシック" w:hAnsi="ＭＳ ゴシック"/>
                <w:color w:val="000000"/>
                <w:spacing w:val="16"/>
                <w:kern w:val="0"/>
              </w:rPr>
            </w:pPr>
            <w:r w:rsidRPr="00AF120C">
              <w:rPr>
                <w:rFonts w:ascii="ＭＳ ゴシック" w:eastAsia="ＭＳ ゴシック" w:hAnsi="ＭＳ ゴシック" w:hint="eastAsia"/>
                <w:color w:val="000000"/>
                <w:kern w:val="0"/>
              </w:rPr>
              <w:t>（あて先）　静岡市長</w:t>
            </w:r>
          </w:p>
          <w:p w14:paraId="5D08467C" w14:textId="77777777" w:rsidR="00997BF3" w:rsidRDefault="00997BF3" w:rsidP="000F1FD5">
            <w:pPr>
              <w:suppressAutoHyphens/>
              <w:kinsoku w:val="0"/>
              <w:wordWrap w:val="0"/>
              <w:overflowPunct w:val="0"/>
              <w:autoSpaceDE w:val="0"/>
              <w:autoSpaceDN w:val="0"/>
              <w:adjustRightInd w:val="0"/>
              <w:spacing w:line="274" w:lineRule="atLeast"/>
              <w:ind w:leftChars="2300" w:left="48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2184D818" w14:textId="77777777" w:rsidR="00997BF3" w:rsidRDefault="00997BF3" w:rsidP="000F1FD5">
            <w:pPr>
              <w:suppressAutoHyphens/>
              <w:kinsoku w:val="0"/>
              <w:wordWrap w:val="0"/>
              <w:overflowPunct w:val="0"/>
              <w:autoSpaceDE w:val="0"/>
              <w:autoSpaceDN w:val="0"/>
              <w:adjustRightInd w:val="0"/>
              <w:spacing w:line="274" w:lineRule="atLeast"/>
              <w:ind w:leftChars="2300" w:left="483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p>
          <w:p w14:paraId="0062CA6B" w14:textId="77777777" w:rsidR="00997BF3" w:rsidRDefault="00997BF3" w:rsidP="000F1F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8FC191A" w14:textId="78D758B3" w:rsidR="00997BF3" w:rsidRDefault="00997BF3" w:rsidP="000F1FD5">
            <w:pPr>
              <w:suppressAutoHyphens/>
              <w:kinsoku w:val="0"/>
              <w:wordWrap w:val="0"/>
              <w:overflowPunct w:val="0"/>
              <w:autoSpaceDE w:val="0"/>
              <w:autoSpaceDN w:val="0"/>
              <w:adjustRightInd w:val="0"/>
              <w:spacing w:line="274" w:lineRule="atLeast"/>
              <w:ind w:leftChars="2300" w:left="48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5C6476">
              <w:rPr>
                <w:rFonts w:ascii="ＭＳ ゴシック" w:eastAsia="ＭＳ ゴシック" w:hAnsi="ＭＳ ゴシック" w:hint="eastAsia"/>
                <w:color w:val="000000"/>
                <w:kern w:val="0"/>
                <w:u w:val="single" w:color="000000"/>
              </w:rPr>
              <w:t xml:space="preserve">　</w:t>
            </w:r>
          </w:p>
          <w:p w14:paraId="2A5BD70F" w14:textId="77777777" w:rsidR="00997BF3" w:rsidRPr="00997BF3" w:rsidRDefault="00997BF3" w:rsidP="00D639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0562FCB" w14:textId="77777777" w:rsidR="00997BF3" w:rsidRDefault="00997BF3" w:rsidP="0039767F">
            <w:pPr>
              <w:suppressAutoHyphens/>
              <w:kinsoku w:val="0"/>
              <w:wordWrap w:val="0"/>
              <w:overflowPunct w:val="0"/>
              <w:autoSpaceDE w:val="0"/>
              <w:autoSpaceDN w:val="0"/>
              <w:adjustRightInd w:val="0"/>
              <w:spacing w:line="240" w:lineRule="exact"/>
              <w:ind w:right="561" w:firstLineChars="100" w:firstLine="210"/>
              <w:jc w:val="left"/>
              <w:textAlignment w:val="baseline"/>
              <w:rPr>
                <w:spacing w:val="16"/>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5745451" w14:textId="77777777" w:rsidR="00997BF3" w:rsidRDefault="00997BF3" w:rsidP="00D639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AD36B88" w14:textId="77777777" w:rsidR="00997BF3" w:rsidRDefault="00997BF3" w:rsidP="00D639A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BD144E2" w14:textId="77777777" w:rsidR="00997BF3" w:rsidRDefault="00997BF3" w:rsidP="0059581C">
            <w:pPr>
              <w:suppressAutoHyphens/>
              <w:kinsoku w:val="0"/>
              <w:wordWrap w:val="0"/>
              <w:overflowPunct w:val="0"/>
              <w:autoSpaceDE w:val="0"/>
              <w:autoSpaceDN w:val="0"/>
              <w:adjustRightInd w:val="0"/>
              <w:spacing w:line="274" w:lineRule="atLeast"/>
              <w:ind w:leftChars="100" w:left="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14:paraId="464C4AF9" w14:textId="77777777" w:rsidR="00997BF3" w:rsidRDefault="00997BF3" w:rsidP="0059581C">
            <w:pPr>
              <w:suppressAutoHyphens/>
              <w:kinsoku w:val="0"/>
              <w:wordWrap w:val="0"/>
              <w:overflowPunct w:val="0"/>
              <w:autoSpaceDE w:val="0"/>
              <w:autoSpaceDN w:val="0"/>
              <w:adjustRightInd w:val="0"/>
              <w:spacing w:line="274" w:lineRule="atLeast"/>
              <w:ind w:leftChars="100" w:left="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77E5071F" w14:textId="77777777" w:rsidR="00997BF3" w:rsidRDefault="00997BF3" w:rsidP="0059581C">
            <w:pPr>
              <w:tabs>
                <w:tab w:val="right" w:pos="9248"/>
              </w:tabs>
              <w:suppressAutoHyphens/>
              <w:kinsoku w:val="0"/>
              <w:wordWrap w:val="0"/>
              <w:overflowPunct w:val="0"/>
              <w:autoSpaceDE w:val="0"/>
              <w:autoSpaceDN w:val="0"/>
              <w:adjustRightInd w:val="0"/>
              <w:spacing w:line="274" w:lineRule="atLeast"/>
              <w:ind w:leftChars="500" w:left="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Ｂ－Ａ</w:t>
            </w:r>
            <w:r w:rsidR="00BD44BB" w:rsidRPr="00BD44BB">
              <w:rPr>
                <w:rFonts w:ascii="ＭＳ ゴシック" w:eastAsia="ＭＳ ゴシック" w:hAnsi="ＭＳ ゴシック"/>
                <w:color w:val="000000"/>
                <w:kern w:val="0"/>
                <w:u w:color="000000"/>
              </w:rPr>
              <w:tab/>
            </w:r>
            <w:r w:rsidR="00BD44BB">
              <w:rPr>
                <w:rFonts w:ascii="ＭＳ ゴシック" w:eastAsia="ＭＳ ゴシック" w:hAnsi="ＭＳ ゴシック" w:hint="eastAsia"/>
                <w:color w:val="000000"/>
                <w:kern w:val="0"/>
                <w:u w:val="single" w:color="000000"/>
              </w:rPr>
              <w:t>主たる業種の減少率　　　　　　　　％</w:t>
            </w:r>
          </w:p>
          <w:p w14:paraId="284F3A35" w14:textId="77777777" w:rsidR="00997BF3" w:rsidRDefault="00997BF3" w:rsidP="0059581C">
            <w:pPr>
              <w:tabs>
                <w:tab w:val="right" w:pos="9248"/>
              </w:tabs>
              <w:suppressAutoHyphens/>
              <w:kinsoku w:val="0"/>
              <w:wordWrap w:val="0"/>
              <w:overflowPunct w:val="0"/>
              <w:autoSpaceDE w:val="0"/>
              <w:autoSpaceDN w:val="0"/>
              <w:adjustRightInd w:val="0"/>
              <w:spacing w:line="274" w:lineRule="atLeast"/>
              <w:ind w:leftChars="600" w:left="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sidR="00BD44BB">
              <w:rPr>
                <w:rFonts w:ascii="ＭＳ ゴシック" w:eastAsia="ＭＳ ゴシック" w:hAnsi="ＭＳ ゴシック"/>
                <w:color w:val="000000"/>
                <w:kern w:val="0"/>
              </w:rPr>
              <w:t>100</w:t>
            </w:r>
            <w:r w:rsidR="00BD44BB">
              <w:rPr>
                <w:rFonts w:ascii="ＭＳ ゴシック" w:eastAsia="ＭＳ ゴシック" w:hAnsi="ＭＳ ゴシック"/>
                <w:color w:val="000000"/>
                <w:kern w:val="0"/>
              </w:rPr>
              <w:tab/>
            </w:r>
            <w:r w:rsidR="00BD44BB">
              <w:rPr>
                <w:rFonts w:ascii="ＭＳ ゴシック" w:eastAsia="ＭＳ ゴシック" w:hAnsi="ＭＳ ゴシック" w:hint="eastAsia"/>
                <w:color w:val="000000"/>
                <w:kern w:val="0"/>
                <w:u w:val="single"/>
              </w:rPr>
              <w:t>全体の</w:t>
            </w:r>
            <w:r w:rsidR="00BD44BB">
              <w:rPr>
                <w:rFonts w:ascii="ＭＳ ゴシック" w:eastAsia="ＭＳ ゴシック" w:hAnsi="ＭＳ ゴシック" w:hint="eastAsia"/>
                <w:color w:val="000000"/>
                <w:kern w:val="0"/>
                <w:u w:val="single" w:color="000000"/>
              </w:rPr>
              <w:t>減少率　　　　　　　　　　　％</w:t>
            </w:r>
          </w:p>
          <w:p w14:paraId="0278C62B" w14:textId="77777777" w:rsidR="00997BF3" w:rsidRDefault="00997BF3" w:rsidP="0059581C">
            <w:pPr>
              <w:tabs>
                <w:tab w:val="right" w:pos="9243"/>
              </w:tabs>
              <w:suppressAutoHyphens/>
              <w:kinsoku w:val="0"/>
              <w:wordWrap w:val="0"/>
              <w:overflowPunct w:val="0"/>
              <w:autoSpaceDE w:val="0"/>
              <w:autoSpaceDN w:val="0"/>
              <w:adjustRightInd w:val="0"/>
              <w:spacing w:line="274" w:lineRule="atLeast"/>
              <w:ind w:leftChars="200" w:left="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Ａ：申込み時点における最近１か月間の売上高等</w:t>
            </w:r>
            <w:r>
              <w:rPr>
                <w:rFonts w:ascii="ＭＳ ゴシック" w:eastAsia="ＭＳ ゴシック" w:hAnsi="ＭＳ ゴシック"/>
                <w:color w:val="000000"/>
                <w:kern w:val="0"/>
              </w:rPr>
              <w:tab/>
            </w:r>
            <w:r>
              <w:rPr>
                <w:rFonts w:ascii="ＭＳ ゴシック" w:eastAsia="ＭＳ ゴシック" w:hAnsi="ＭＳ ゴシック" w:hint="eastAsia"/>
                <w:color w:val="000000"/>
                <w:kern w:val="0"/>
                <w:u w:val="single"/>
              </w:rPr>
              <w:t>主たる業種の売上高等　　　　　　　円</w:t>
            </w:r>
          </w:p>
          <w:p w14:paraId="6E571AF6" w14:textId="77777777" w:rsidR="00997BF3" w:rsidRDefault="00997BF3" w:rsidP="00997BF3">
            <w:pPr>
              <w:suppressAutoHyphens/>
              <w:kinsoku w:val="0"/>
              <w:wordWrap w:val="0"/>
              <w:overflowPunct w:val="0"/>
              <w:autoSpaceDE w:val="0"/>
              <w:autoSpaceDN w:val="0"/>
              <w:adjustRightInd w:val="0"/>
              <w:spacing w:line="274" w:lineRule="atLeast"/>
              <w:ind w:rightChars="138" w:right="29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円</w:t>
            </w:r>
          </w:p>
          <w:p w14:paraId="1EB24A2E" w14:textId="77777777" w:rsidR="00997BF3" w:rsidRDefault="00997BF3" w:rsidP="0059581C">
            <w:pPr>
              <w:tabs>
                <w:tab w:val="right" w:pos="9243"/>
              </w:tabs>
              <w:suppressAutoHyphens/>
              <w:kinsoku w:val="0"/>
              <w:wordWrap w:val="0"/>
              <w:overflowPunct w:val="0"/>
              <w:autoSpaceDE w:val="0"/>
              <w:autoSpaceDN w:val="0"/>
              <w:adjustRightInd w:val="0"/>
              <w:spacing w:line="240" w:lineRule="exact"/>
              <w:ind w:leftChars="200" w:left="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Ｂ：Ａの期間に対応する前年１か月間の売上高等</w:t>
            </w:r>
            <w:r>
              <w:rPr>
                <w:rFonts w:ascii="ＭＳ ゴシック" w:eastAsia="ＭＳ ゴシック" w:hAnsi="ＭＳ ゴシック"/>
                <w:color w:val="000000"/>
                <w:kern w:val="0"/>
              </w:rPr>
              <w:tab/>
            </w:r>
            <w:r>
              <w:rPr>
                <w:rFonts w:ascii="ＭＳ ゴシック" w:eastAsia="ＭＳ ゴシック" w:hAnsi="ＭＳ ゴシック" w:hint="eastAsia"/>
                <w:color w:val="000000"/>
                <w:kern w:val="0"/>
                <w:u w:val="single"/>
              </w:rPr>
              <w:t>主たる業種の売上高等　　　　　　　円</w:t>
            </w:r>
          </w:p>
          <w:p w14:paraId="38D48607" w14:textId="77777777" w:rsidR="00997BF3" w:rsidRDefault="00997BF3" w:rsidP="00997BF3">
            <w:pPr>
              <w:suppressAutoHyphens/>
              <w:kinsoku w:val="0"/>
              <w:wordWrap w:val="0"/>
              <w:overflowPunct w:val="0"/>
              <w:autoSpaceDE w:val="0"/>
              <w:autoSpaceDN w:val="0"/>
              <w:adjustRightInd w:val="0"/>
              <w:spacing w:line="240" w:lineRule="exact"/>
              <w:ind w:rightChars="138" w:right="290" w:firstLineChars="100" w:firstLine="21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円</w:t>
            </w:r>
          </w:p>
          <w:p w14:paraId="4C2680AD" w14:textId="77777777" w:rsidR="00997BF3" w:rsidRPr="00997BF3" w:rsidRDefault="00997BF3" w:rsidP="0059581C">
            <w:pPr>
              <w:suppressAutoHyphens/>
              <w:kinsoku w:val="0"/>
              <w:wordWrap w:val="0"/>
              <w:overflowPunct w:val="0"/>
              <w:autoSpaceDE w:val="0"/>
              <w:autoSpaceDN w:val="0"/>
              <w:adjustRightInd w:val="0"/>
              <w:spacing w:line="240" w:lineRule="exact"/>
              <w:ind w:leftChars="100" w:left="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7C234748" w14:textId="77777777" w:rsidR="00997BF3" w:rsidRDefault="00997BF3" w:rsidP="000340BD">
            <w:pPr>
              <w:tabs>
                <w:tab w:val="right" w:pos="9248"/>
              </w:tabs>
              <w:suppressAutoHyphens/>
              <w:kinsoku w:val="0"/>
              <w:wordWrap w:val="0"/>
              <w:overflowPunct w:val="0"/>
              <w:autoSpaceDE w:val="0"/>
              <w:autoSpaceDN w:val="0"/>
              <w:adjustRightInd w:val="0"/>
              <w:spacing w:line="240" w:lineRule="exact"/>
              <w:ind w:leftChars="400" w:left="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sidR="000340BD" w:rsidRPr="000340BD">
              <w:rPr>
                <w:rFonts w:ascii="ＭＳ ゴシック" w:eastAsia="ＭＳ ゴシック" w:hAnsi="ＭＳ ゴシック"/>
                <w:color w:val="000000"/>
                <w:kern w:val="0"/>
              </w:rPr>
              <w:tab/>
            </w:r>
            <w:r w:rsidR="000340BD">
              <w:rPr>
                <w:rFonts w:ascii="ＭＳ ゴシック" w:eastAsia="ＭＳ ゴシック" w:hAnsi="ＭＳ ゴシック" w:hint="eastAsia"/>
                <w:color w:val="000000"/>
                <w:kern w:val="0"/>
                <w:u w:val="single" w:color="000000"/>
              </w:rPr>
              <w:t>主たる業種の減少率　　　　　　％（実績見込み）</w:t>
            </w:r>
          </w:p>
          <w:p w14:paraId="70729E92" w14:textId="77777777" w:rsidR="00997BF3" w:rsidRDefault="00997BF3" w:rsidP="000340BD">
            <w:pPr>
              <w:tabs>
                <w:tab w:val="right" w:pos="9248"/>
              </w:tabs>
              <w:suppressAutoHyphens/>
              <w:kinsoku w:val="0"/>
              <w:wordWrap w:val="0"/>
              <w:overflowPunct w:val="0"/>
              <w:autoSpaceDE w:val="0"/>
              <w:autoSpaceDN w:val="0"/>
              <w:adjustRightInd w:val="0"/>
              <w:spacing w:line="274" w:lineRule="atLeast"/>
              <w:ind w:leftChars="800" w:left="168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sidR="000340BD">
              <w:rPr>
                <w:rFonts w:ascii="ＭＳ ゴシック" w:eastAsia="ＭＳ ゴシック" w:hAnsi="ＭＳ ゴシック"/>
                <w:color w:val="000000"/>
                <w:spacing w:val="16"/>
                <w:kern w:val="0"/>
              </w:rPr>
              <w:t xml:space="preserve"> </w:t>
            </w:r>
            <w:r w:rsidR="000340BD">
              <w:rPr>
                <w:rFonts w:ascii="ＭＳ ゴシック" w:eastAsia="ＭＳ ゴシック" w:hAnsi="ＭＳ ゴシック"/>
                <w:color w:val="000000"/>
                <w:spacing w:val="16"/>
                <w:kern w:val="0"/>
              </w:rPr>
              <w:tab/>
            </w:r>
            <w:r w:rsidR="000340BD">
              <w:rPr>
                <w:rFonts w:ascii="ＭＳ ゴシック" w:eastAsia="ＭＳ ゴシック" w:hAnsi="ＭＳ ゴシック" w:hint="eastAsia"/>
                <w:color w:val="000000"/>
                <w:kern w:val="0"/>
                <w:u w:val="single"/>
              </w:rPr>
              <w:t>全体の</w:t>
            </w:r>
            <w:r w:rsidR="000340BD">
              <w:rPr>
                <w:rFonts w:ascii="ＭＳ ゴシック" w:eastAsia="ＭＳ ゴシック" w:hAnsi="ＭＳ ゴシック" w:hint="eastAsia"/>
                <w:color w:val="000000"/>
                <w:kern w:val="0"/>
                <w:u w:val="single" w:color="000000"/>
              </w:rPr>
              <w:t>減少率　　　　　　　　　％（実績見込み）</w:t>
            </w:r>
          </w:p>
          <w:p w14:paraId="783A4C55" w14:textId="77777777" w:rsidR="00997BF3" w:rsidRDefault="00997BF3" w:rsidP="00D639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F8F5E79" w14:textId="77777777" w:rsidR="00997BF3" w:rsidRDefault="00997BF3" w:rsidP="0059581C">
            <w:pPr>
              <w:tabs>
                <w:tab w:val="right" w:pos="9243"/>
              </w:tabs>
              <w:suppressAutoHyphens/>
              <w:kinsoku w:val="0"/>
              <w:wordWrap w:val="0"/>
              <w:overflowPunct w:val="0"/>
              <w:autoSpaceDE w:val="0"/>
              <w:autoSpaceDN w:val="0"/>
              <w:adjustRightInd w:val="0"/>
              <w:spacing w:line="240" w:lineRule="exact"/>
              <w:ind w:leftChars="200" w:left="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r>
              <w:rPr>
                <w:rFonts w:ascii="ＭＳ ゴシック" w:eastAsia="ＭＳ ゴシック" w:hAnsi="ＭＳ ゴシック"/>
                <w:color w:val="000000"/>
                <w:kern w:val="0"/>
              </w:rPr>
              <w:tab/>
            </w:r>
            <w:r>
              <w:rPr>
                <w:rFonts w:ascii="ＭＳ ゴシック" w:eastAsia="ＭＳ ゴシック" w:hAnsi="ＭＳ ゴシック" w:hint="eastAsia"/>
                <w:color w:val="000000"/>
                <w:kern w:val="0"/>
                <w:u w:val="single"/>
              </w:rPr>
              <w:t>主たる業種の売上高等　　　　　　　円</w:t>
            </w:r>
          </w:p>
          <w:p w14:paraId="6A284310" w14:textId="77777777" w:rsidR="00997BF3" w:rsidRDefault="00997BF3" w:rsidP="00997BF3">
            <w:pPr>
              <w:suppressAutoHyphens/>
              <w:kinsoku w:val="0"/>
              <w:wordWrap w:val="0"/>
              <w:overflowPunct w:val="0"/>
              <w:autoSpaceDE w:val="0"/>
              <w:autoSpaceDN w:val="0"/>
              <w:adjustRightInd w:val="0"/>
              <w:spacing w:line="274" w:lineRule="atLeast"/>
              <w:ind w:rightChars="138" w:right="29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sidR="00457EE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5A1A770" w14:textId="77777777" w:rsidR="00997BF3" w:rsidRDefault="00997BF3" w:rsidP="00D639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45A1395F" w14:textId="77777777" w:rsidR="00997BF3" w:rsidRDefault="00997BF3" w:rsidP="0059581C">
            <w:pPr>
              <w:suppressAutoHyphens/>
              <w:kinsoku w:val="0"/>
              <w:wordWrap w:val="0"/>
              <w:overflowPunct w:val="0"/>
              <w:autoSpaceDE w:val="0"/>
              <w:autoSpaceDN w:val="0"/>
              <w:adjustRightInd w:val="0"/>
              <w:spacing w:line="240" w:lineRule="exact"/>
              <w:ind w:leftChars="200" w:left="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14:paraId="5522C881" w14:textId="77777777" w:rsidR="00997BF3" w:rsidRDefault="00997BF3" w:rsidP="0002700D">
            <w:pPr>
              <w:suppressAutoHyphens/>
              <w:kinsoku w:val="0"/>
              <w:wordWrap w:val="0"/>
              <w:overflowPunct w:val="0"/>
              <w:autoSpaceDE w:val="0"/>
              <w:autoSpaceDN w:val="0"/>
              <w:adjustRightInd w:val="0"/>
              <w:spacing w:line="274" w:lineRule="atLeast"/>
              <w:ind w:rightChars="139" w:right="292"/>
              <w:jc w:val="righ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3272D248" w14:textId="77777777" w:rsidR="00997BF3" w:rsidRDefault="00997BF3" w:rsidP="007E2238">
            <w:pPr>
              <w:suppressAutoHyphens/>
              <w:kinsoku w:val="0"/>
              <w:wordWrap w:val="0"/>
              <w:overflowPunct w:val="0"/>
              <w:autoSpaceDE w:val="0"/>
              <w:autoSpaceDN w:val="0"/>
              <w:adjustRightInd w:val="0"/>
              <w:spacing w:line="274" w:lineRule="atLeast"/>
              <w:ind w:rightChars="138" w:right="29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sidR="007E223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79F9F0B1" w14:textId="77777777" w:rsidR="00997BF3" w:rsidRPr="00997BF3" w:rsidRDefault="00997BF3" w:rsidP="00997B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DED914E" w14:textId="77777777" w:rsidR="00997BF3" w:rsidRDefault="00997BF3" w:rsidP="00997BF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0DEC20A0" w14:textId="77777777" w:rsidR="00997BF3" w:rsidRPr="00BA1949" w:rsidRDefault="00997BF3" w:rsidP="00BA1949">
      <w:pPr>
        <w:suppressAutoHyphens/>
        <w:wordWrap w:val="0"/>
        <w:autoSpaceDE w:val="0"/>
        <w:autoSpaceDN w:val="0"/>
        <w:spacing w:line="240" w:lineRule="exact"/>
        <w:ind w:left="840" w:hangingChars="400" w:hanging="840"/>
        <w:jc w:val="left"/>
        <w:textAlignment w:val="baseline"/>
        <w:rPr>
          <w:rFonts w:ascii="ＭＳ ゴシック" w:eastAsia="ＭＳ ゴシック" w:hAnsi="ＭＳ ゴシック"/>
          <w:color w:val="000000"/>
          <w:kern w:val="0"/>
        </w:rPr>
      </w:pPr>
      <w:r w:rsidRPr="00BA1949">
        <w:rPr>
          <w:rFonts w:ascii="ＭＳ ゴシック" w:eastAsia="ＭＳ ゴシック" w:hAnsi="ＭＳ ゴシック" w:hint="eastAsia"/>
          <w:color w:val="000000"/>
          <w:kern w:val="0"/>
        </w:rPr>
        <w:t>（注２）には、主たる事業が属する業種（日本標準産業分類の細分類番号と細分類業種名）を記載。</w:t>
      </w:r>
    </w:p>
    <w:p w14:paraId="36AC51F3" w14:textId="77777777" w:rsidR="00997BF3" w:rsidRDefault="00997BF3" w:rsidP="00997BF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0BD0971F" w14:textId="77777777" w:rsidR="00997BF3" w:rsidRDefault="00997BF3" w:rsidP="00997BF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C422A72" w14:textId="77777777" w:rsidR="00997BF3" w:rsidRDefault="00997BF3" w:rsidP="00D91E82">
      <w:pPr>
        <w:suppressAutoHyphens/>
        <w:wordWrap w:val="0"/>
        <w:spacing w:line="240" w:lineRule="exact"/>
        <w:ind w:leftChars="100" w:left="63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　本認定とは別に、金融機関及び信用保証協会による金融上の審査があります。</w:t>
      </w:r>
    </w:p>
    <w:p w14:paraId="71633B5E" w14:textId="77777777" w:rsidR="00997BF3" w:rsidRDefault="00997BF3" w:rsidP="00BA1949">
      <w:pPr>
        <w:suppressAutoHyphens/>
        <w:wordWrap w:val="0"/>
        <w:spacing w:line="240"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tbl>
      <w:tblPr>
        <w:tblStyle w:val="afd"/>
        <w:tblW w:w="9921" w:type="dxa"/>
        <w:tblLook w:val="04A0" w:firstRow="1" w:lastRow="0" w:firstColumn="1" w:lastColumn="0" w:noHBand="0" w:noVBand="1"/>
      </w:tblPr>
      <w:tblGrid>
        <w:gridCol w:w="9921"/>
      </w:tblGrid>
      <w:tr w:rsidR="00997BF3" w14:paraId="18B72428" w14:textId="77777777" w:rsidTr="00D639AC">
        <w:trPr>
          <w:trHeight w:val="2018"/>
        </w:trPr>
        <w:tc>
          <w:tcPr>
            <w:tcW w:w="9921" w:type="dxa"/>
          </w:tcPr>
          <w:p w14:paraId="06E96AD4" w14:textId="77777777" w:rsidR="00997BF3" w:rsidRPr="00965B9D" w:rsidRDefault="00997BF3" w:rsidP="00FF1EFF">
            <w:pPr>
              <w:widowControl/>
              <w:spacing w:beforeLines="20" w:before="48"/>
              <w:ind w:left="159" w:firstLineChars="400" w:firstLine="840"/>
              <w:jc w:val="left"/>
              <w:rPr>
                <w:rFonts w:ascii="ＭＳ Ｐゴシック" w:eastAsia="ＭＳ Ｐゴシック" w:hAnsi="ＭＳ Ｐゴシック" w:cs="ＭＳ Ｐゴシック"/>
                <w:sz w:val="21"/>
                <w:szCs w:val="24"/>
              </w:rPr>
            </w:pPr>
            <w:r w:rsidRPr="00965B9D">
              <w:rPr>
                <w:rFonts w:ascii="ＭＳ Ｐゴシック" w:eastAsia="ＭＳ Ｐゴシック" w:hAnsi="ＭＳ Ｐゴシック" w:cs="ＭＳ Ｐゴシック" w:hint="eastAsia"/>
                <w:sz w:val="21"/>
                <w:szCs w:val="24"/>
              </w:rPr>
              <w:t>静経商産振　　 第　　　　　　　　　号</w:t>
            </w:r>
          </w:p>
          <w:p w14:paraId="43B40D39" w14:textId="77777777" w:rsidR="00997BF3" w:rsidRPr="00965B9D" w:rsidRDefault="00997BF3" w:rsidP="00D639AC">
            <w:pPr>
              <w:widowControl/>
              <w:ind w:firstLineChars="200" w:firstLine="420"/>
              <w:jc w:val="left"/>
              <w:rPr>
                <w:rFonts w:ascii="ＭＳ Ｐゴシック" w:eastAsia="ＭＳ Ｐゴシック" w:hAnsi="ＭＳ Ｐゴシック" w:cs="ＭＳ Ｐゴシック"/>
                <w:sz w:val="21"/>
                <w:szCs w:val="24"/>
              </w:rPr>
            </w:pPr>
            <w:r w:rsidRPr="00965B9D">
              <w:rPr>
                <w:rFonts w:ascii="ＭＳ Ｐゴシック" w:eastAsia="ＭＳ Ｐゴシック" w:hAnsi="ＭＳ Ｐゴシック" w:cs="ＭＳ Ｐゴシック" w:hint="eastAsia"/>
                <w:sz w:val="21"/>
                <w:szCs w:val="24"/>
              </w:rPr>
              <w:t>令和　　　年　　　月　　　日</w:t>
            </w:r>
          </w:p>
          <w:p w14:paraId="6D6C251D" w14:textId="77777777" w:rsidR="00997BF3" w:rsidRPr="00965B9D" w:rsidRDefault="00997BF3" w:rsidP="00D639AC">
            <w:pPr>
              <w:widowControl/>
              <w:spacing w:beforeLines="50" w:before="120"/>
              <w:ind w:firstLineChars="200" w:firstLine="420"/>
              <w:jc w:val="left"/>
              <w:rPr>
                <w:rFonts w:ascii="ＭＳ Ｐゴシック" w:eastAsia="ＭＳ Ｐゴシック" w:hAnsi="ＭＳ Ｐゴシック" w:cs="ＭＳ Ｐゴシック"/>
                <w:sz w:val="21"/>
                <w:szCs w:val="21"/>
              </w:rPr>
            </w:pPr>
            <w:r w:rsidRPr="00965B9D">
              <w:rPr>
                <w:rFonts w:ascii="ＭＳ Ｐゴシック" w:eastAsia="ＭＳ Ｐゴシック" w:hAnsi="ＭＳ Ｐゴシック" w:cs="ＭＳ Ｐゴシック" w:hint="eastAsia"/>
                <w:sz w:val="21"/>
                <w:szCs w:val="21"/>
              </w:rPr>
              <w:t>申請のとおり、相違ないことを認定します。</w:t>
            </w:r>
          </w:p>
          <w:p w14:paraId="68D8A878" w14:textId="77777777" w:rsidR="00997BF3" w:rsidRPr="00965B9D" w:rsidRDefault="00997BF3" w:rsidP="00D639AC">
            <w:pPr>
              <w:widowControl/>
              <w:ind w:firstLineChars="200" w:firstLine="420"/>
              <w:jc w:val="left"/>
              <w:rPr>
                <w:rFonts w:ascii="ＭＳ Ｐゴシック" w:eastAsia="ＭＳ Ｐゴシック" w:hAnsi="ＭＳ Ｐゴシック" w:cs="ＭＳ Ｐゴシック"/>
                <w:sz w:val="21"/>
                <w:szCs w:val="21"/>
              </w:rPr>
            </w:pPr>
            <w:r w:rsidRPr="00965B9D">
              <w:rPr>
                <w:rFonts w:ascii="ＭＳ Ｐゴシック" w:eastAsia="ＭＳ Ｐゴシック" w:hAnsi="ＭＳ Ｐゴシック" w:cs="ＭＳ Ｐゴシック" w:hint="eastAsia"/>
                <w:sz w:val="21"/>
                <w:szCs w:val="21"/>
              </w:rPr>
              <w:t>（注）本認定書の有効期間：令和　　　年　　　月　　　日から令和　　　年　　　月　　　日まで</w:t>
            </w:r>
          </w:p>
          <w:p w14:paraId="5AC3E2D4" w14:textId="77777777" w:rsidR="00997BF3" w:rsidRPr="00965B9D" w:rsidRDefault="00997BF3" w:rsidP="00D639AC">
            <w:pPr>
              <w:widowControl/>
              <w:ind w:firstLineChars="200" w:firstLine="420"/>
              <w:jc w:val="left"/>
              <w:rPr>
                <w:rFonts w:ascii="ＭＳ Ｐゴシック" w:eastAsia="ＭＳ Ｐゴシック" w:hAnsi="ＭＳ Ｐゴシック" w:cs="ＭＳ Ｐゴシック"/>
                <w:sz w:val="21"/>
                <w:szCs w:val="21"/>
              </w:rPr>
            </w:pPr>
          </w:p>
          <w:p w14:paraId="27E1B3B0" w14:textId="77777777" w:rsidR="00997BF3" w:rsidRDefault="00997BF3" w:rsidP="00D639AC">
            <w:pPr>
              <w:ind w:leftChars="400" w:left="840" w:firstLineChars="1500" w:firstLine="3150"/>
            </w:pPr>
            <w:r w:rsidRPr="00965B9D">
              <w:rPr>
                <w:rFonts w:ascii="ＭＳ Ｐゴシック" w:eastAsia="ＭＳ Ｐゴシック" w:hAnsi="ＭＳ Ｐゴシック" w:cs="ＭＳ Ｐゴシック" w:hint="eastAsia"/>
                <w:sz w:val="21"/>
                <w:szCs w:val="21"/>
              </w:rPr>
              <w:t>認定者　　　静岡市長　　　　　　　　　　　　　     　　　　印</w:t>
            </w:r>
          </w:p>
        </w:tc>
      </w:tr>
    </w:tbl>
    <w:p w14:paraId="44F2D55E" w14:textId="77777777" w:rsidR="00AE5BB4" w:rsidRPr="00997BF3" w:rsidRDefault="00AE5BB4" w:rsidP="00997BF3"/>
    <w:sectPr w:rsidR="00AE5BB4" w:rsidRPr="00997BF3">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1DE1B" w14:textId="77777777" w:rsidR="000D1546" w:rsidRDefault="000D1546">
      <w:r>
        <w:separator/>
      </w:r>
    </w:p>
  </w:endnote>
  <w:endnote w:type="continuationSeparator" w:id="0">
    <w:p w14:paraId="38E1003D" w14:textId="77777777"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24A08" w14:textId="77777777" w:rsidR="000D1546" w:rsidRDefault="000D1546">
      <w:r>
        <w:separator/>
      </w:r>
    </w:p>
  </w:footnote>
  <w:footnote w:type="continuationSeparator" w:id="0">
    <w:p w14:paraId="583F3AF9" w14:textId="77777777"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ADEA" w14:textId="77777777"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2700D"/>
    <w:rsid w:val="000340BD"/>
    <w:rsid w:val="000B5637"/>
    <w:rsid w:val="000D1546"/>
    <w:rsid w:val="000F1FD5"/>
    <w:rsid w:val="00114A09"/>
    <w:rsid w:val="0039767F"/>
    <w:rsid w:val="00457EEF"/>
    <w:rsid w:val="004B3351"/>
    <w:rsid w:val="0059581C"/>
    <w:rsid w:val="005C195C"/>
    <w:rsid w:val="005C6476"/>
    <w:rsid w:val="007E2238"/>
    <w:rsid w:val="00997BF3"/>
    <w:rsid w:val="00A60968"/>
    <w:rsid w:val="00AE5BB4"/>
    <w:rsid w:val="00B022E6"/>
    <w:rsid w:val="00B856DA"/>
    <w:rsid w:val="00BA1949"/>
    <w:rsid w:val="00BD44BB"/>
    <w:rsid w:val="00C50774"/>
    <w:rsid w:val="00D7713F"/>
    <w:rsid w:val="00D91E82"/>
    <w:rsid w:val="00EF54FA"/>
    <w:rsid w:val="00FF1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2CA90FC"/>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石川　敦久</cp:lastModifiedBy>
  <cp:revision>17</cp:revision>
  <cp:lastPrinted>2021-12-24T06:47:00Z</cp:lastPrinted>
  <dcterms:created xsi:type="dcterms:W3CDTF">2021-07-29T11:26:00Z</dcterms:created>
  <dcterms:modified xsi:type="dcterms:W3CDTF">2024-02-27T06:53:00Z</dcterms:modified>
</cp:coreProperties>
</file>