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60" w:rsidRPr="002B2B2E" w:rsidRDefault="00F322B2" w:rsidP="00E84160">
      <w:pPr>
        <w:rPr>
          <w:rFonts w:asciiTheme="minorEastAsia" w:hAnsiTheme="minorEastAsia"/>
          <w:b/>
          <w:szCs w:val="21"/>
        </w:rPr>
      </w:pPr>
      <w:r w:rsidRPr="002B2B2E">
        <w:rPr>
          <w:rFonts w:asciiTheme="minorEastAsia" w:hAnsiTheme="minorEastAsia" w:hint="eastAsia"/>
          <w:b/>
          <w:szCs w:val="21"/>
        </w:rPr>
        <w:t>基準省令の改正にともなう</w:t>
      </w:r>
      <w:r w:rsidR="00E84160" w:rsidRPr="002B2B2E">
        <w:rPr>
          <w:rFonts w:asciiTheme="minorEastAsia" w:hAnsiTheme="minorEastAsia" w:hint="eastAsia"/>
          <w:b/>
          <w:szCs w:val="21"/>
        </w:rPr>
        <w:t>静岡市指定障害福</w:t>
      </w:r>
      <w:r w:rsidR="007C1F6F" w:rsidRPr="002B2B2E">
        <w:rPr>
          <w:rFonts w:asciiTheme="minorEastAsia" w:hAnsiTheme="minorEastAsia" w:hint="eastAsia"/>
          <w:b/>
          <w:szCs w:val="21"/>
        </w:rPr>
        <w:t>祉サービスの事業等の人員、設備及び運営に関する基準を定める条例</w:t>
      </w:r>
      <w:r w:rsidR="00720252" w:rsidRPr="002B2B2E">
        <w:rPr>
          <w:rFonts w:asciiTheme="minorEastAsia" w:hAnsiTheme="minorEastAsia" w:hint="eastAsia"/>
          <w:b/>
          <w:szCs w:val="21"/>
        </w:rPr>
        <w:t>（基準条例）</w:t>
      </w:r>
      <w:r w:rsidR="007C1F6F" w:rsidRPr="002B2B2E">
        <w:rPr>
          <w:rFonts w:asciiTheme="minorEastAsia" w:hAnsiTheme="minorEastAsia" w:hint="eastAsia"/>
          <w:b/>
          <w:szCs w:val="21"/>
        </w:rPr>
        <w:t>等</w:t>
      </w:r>
      <w:r w:rsidR="00CE4636" w:rsidRPr="002B2B2E">
        <w:rPr>
          <w:rFonts w:asciiTheme="minorEastAsia" w:hAnsiTheme="minorEastAsia" w:hint="eastAsia"/>
          <w:b/>
          <w:szCs w:val="21"/>
        </w:rPr>
        <w:t>の一部改正</w:t>
      </w:r>
      <w:r w:rsidR="00E84160" w:rsidRPr="002B2B2E">
        <w:rPr>
          <w:rFonts w:asciiTheme="minorEastAsia" w:hAnsiTheme="minorEastAsia" w:hint="eastAsia"/>
          <w:b/>
          <w:szCs w:val="21"/>
        </w:rPr>
        <w:t>について</w:t>
      </w:r>
      <w:r w:rsidR="00CE491F" w:rsidRPr="002B2B2E">
        <w:rPr>
          <w:rFonts w:asciiTheme="minorEastAsia" w:hAnsiTheme="minorEastAsia" w:hint="eastAsia"/>
          <w:b/>
          <w:szCs w:val="21"/>
        </w:rPr>
        <w:t xml:space="preserve">　</w:t>
      </w:r>
    </w:p>
    <w:p w:rsidR="00D6586B" w:rsidRPr="002B2B2E" w:rsidRDefault="00D6586B" w:rsidP="00CE4636">
      <w:pPr>
        <w:rPr>
          <w:rFonts w:asciiTheme="minorEastAsia" w:hAnsiTheme="minorEastAsia"/>
          <w:szCs w:val="21"/>
        </w:rPr>
      </w:pPr>
    </w:p>
    <w:p w:rsidR="008038C6" w:rsidRPr="002B2B2E" w:rsidRDefault="004C0943" w:rsidP="002B2B2E">
      <w:pPr>
        <w:ind w:firstLineChars="100" w:firstLine="210"/>
        <w:rPr>
          <w:rFonts w:asciiTheme="minorEastAsia" w:hAnsiTheme="minorEastAsia"/>
          <w:szCs w:val="21"/>
        </w:rPr>
      </w:pPr>
      <w:r w:rsidRPr="002B2B2E">
        <w:rPr>
          <w:rFonts w:asciiTheme="minorEastAsia" w:hAnsiTheme="minorEastAsia" w:hint="eastAsia"/>
          <w:szCs w:val="21"/>
        </w:rPr>
        <w:t>障害福祉サービス事業所等の基準を定める条例は、道府県又は政令指定都市等が、</w:t>
      </w:r>
      <w:r w:rsidR="00A15CE9" w:rsidRPr="002B2B2E">
        <w:rPr>
          <w:rFonts w:asciiTheme="minorEastAsia" w:hAnsiTheme="minorEastAsia" w:hint="eastAsia"/>
          <w:szCs w:val="21"/>
        </w:rPr>
        <w:t>厚生労働省令で定める障害者の日常生活及び社会生活を総合的に支援するための法律に基づく指定障害福祉サービスの事業等の人員、設備及び運営に関する基準（平成18年厚生労働省令第171</w:t>
      </w:r>
      <w:r w:rsidRPr="002B2B2E">
        <w:rPr>
          <w:rFonts w:asciiTheme="minorEastAsia" w:hAnsiTheme="minorEastAsia" w:hint="eastAsia"/>
          <w:szCs w:val="21"/>
        </w:rPr>
        <w:t>号）等を、準拠、参酌し、</w:t>
      </w:r>
      <w:r w:rsidR="00A15CE9" w:rsidRPr="002B2B2E">
        <w:rPr>
          <w:rFonts w:asciiTheme="minorEastAsia" w:hAnsiTheme="minorEastAsia" w:hint="eastAsia"/>
          <w:szCs w:val="21"/>
        </w:rPr>
        <w:t>それぞれの条例で定めること</w:t>
      </w:r>
      <w:r w:rsidR="00F322B2" w:rsidRPr="002B2B2E">
        <w:rPr>
          <w:rFonts w:asciiTheme="minorEastAsia" w:hAnsiTheme="minorEastAsia" w:hint="eastAsia"/>
          <w:szCs w:val="21"/>
        </w:rPr>
        <w:t>（条例委任）</w:t>
      </w:r>
      <w:r w:rsidR="00DC7476" w:rsidRPr="002B2B2E">
        <w:rPr>
          <w:rFonts w:asciiTheme="minorEastAsia" w:hAnsiTheme="minorEastAsia" w:hint="eastAsia"/>
          <w:szCs w:val="21"/>
        </w:rPr>
        <w:t>としています</w:t>
      </w:r>
      <w:r w:rsidR="00A15CE9" w:rsidRPr="002B2B2E">
        <w:rPr>
          <w:rFonts w:asciiTheme="minorEastAsia" w:hAnsiTheme="minorEastAsia" w:hint="eastAsia"/>
          <w:szCs w:val="21"/>
        </w:rPr>
        <w:t>。</w:t>
      </w:r>
    </w:p>
    <w:p w:rsidR="00A15CE9" w:rsidRPr="002B2B2E" w:rsidRDefault="00DC7476" w:rsidP="002B2B2E">
      <w:pPr>
        <w:ind w:firstLineChars="100" w:firstLine="210"/>
        <w:rPr>
          <w:rFonts w:asciiTheme="majorEastAsia" w:eastAsiaTheme="majorEastAsia" w:hAnsiTheme="majorEastAsia"/>
          <w:szCs w:val="21"/>
        </w:rPr>
      </w:pPr>
      <w:r w:rsidRPr="002B2B2E">
        <w:rPr>
          <w:rFonts w:asciiTheme="minorEastAsia" w:hAnsiTheme="minorEastAsia" w:hint="eastAsia"/>
          <w:szCs w:val="21"/>
        </w:rPr>
        <w:t>この度、上記基準省令</w:t>
      </w:r>
      <w:r w:rsidR="00A15CE9" w:rsidRPr="002B2B2E">
        <w:rPr>
          <w:rFonts w:asciiTheme="minorEastAsia" w:hAnsiTheme="minorEastAsia" w:hint="eastAsia"/>
          <w:szCs w:val="21"/>
        </w:rPr>
        <w:t>の改正</w:t>
      </w:r>
      <w:r w:rsidR="000F2933" w:rsidRPr="002B2B2E">
        <w:rPr>
          <w:rFonts w:asciiTheme="minorEastAsia" w:hAnsiTheme="minorEastAsia" w:hint="eastAsia"/>
          <w:szCs w:val="21"/>
        </w:rPr>
        <w:t>についての意見募集が厚生労働省においてなされ（</w:t>
      </w:r>
      <w:r w:rsidR="004A315C" w:rsidRPr="002B2B2E">
        <w:rPr>
          <w:rFonts w:asciiTheme="minorEastAsia" w:hAnsiTheme="minorEastAsia" w:hint="eastAsia"/>
          <w:szCs w:val="21"/>
        </w:rPr>
        <w:t>平成27年</w:t>
      </w:r>
      <w:r w:rsidR="000F2933" w:rsidRPr="002B2B2E">
        <w:rPr>
          <w:rFonts w:asciiTheme="minorEastAsia" w:hAnsiTheme="minorEastAsia" w:hint="eastAsia"/>
          <w:szCs w:val="21"/>
        </w:rPr>
        <w:t>12月</w:t>
      </w:r>
      <w:r w:rsidR="004A315C" w:rsidRPr="002B2B2E">
        <w:rPr>
          <w:rFonts w:asciiTheme="minorEastAsia" w:hAnsiTheme="minorEastAsia" w:hint="eastAsia"/>
          <w:szCs w:val="21"/>
        </w:rPr>
        <w:t>17</w:t>
      </w:r>
      <w:r w:rsidR="000F2933" w:rsidRPr="002B2B2E">
        <w:rPr>
          <w:rFonts w:asciiTheme="minorEastAsia" w:hAnsiTheme="minorEastAsia" w:hint="eastAsia"/>
          <w:szCs w:val="21"/>
        </w:rPr>
        <w:t>日終了）、今後</w:t>
      </w:r>
      <w:r w:rsidR="00CE4636" w:rsidRPr="002B2B2E">
        <w:rPr>
          <w:rFonts w:asciiTheme="minorEastAsia" w:hAnsiTheme="minorEastAsia" w:hint="eastAsia"/>
          <w:szCs w:val="21"/>
        </w:rPr>
        <w:t>寄せられた意見を踏まえつつ改正がされ</w:t>
      </w:r>
      <w:r w:rsidR="002F0C23" w:rsidRPr="002B2B2E">
        <w:rPr>
          <w:rFonts w:asciiTheme="minorEastAsia" w:hAnsiTheme="minorEastAsia" w:hint="eastAsia"/>
          <w:szCs w:val="21"/>
        </w:rPr>
        <w:t>ますが</w:t>
      </w:r>
      <w:r w:rsidR="00CE4636" w:rsidRPr="002B2B2E">
        <w:rPr>
          <w:rFonts w:asciiTheme="minorEastAsia" w:hAnsiTheme="minorEastAsia" w:hint="eastAsia"/>
          <w:szCs w:val="21"/>
        </w:rPr>
        <w:t>、それに伴い静岡市で定める関係条例も</w:t>
      </w:r>
      <w:r w:rsidR="00AF71E7" w:rsidRPr="002B2B2E">
        <w:rPr>
          <w:rFonts w:asciiTheme="minorEastAsia" w:hAnsiTheme="minorEastAsia" w:hint="eastAsia"/>
          <w:szCs w:val="21"/>
        </w:rPr>
        <w:t>改正を行うため</w:t>
      </w:r>
      <w:r w:rsidR="00D15E00" w:rsidRPr="002B2B2E">
        <w:rPr>
          <w:rFonts w:asciiTheme="minorEastAsia" w:hAnsiTheme="minorEastAsia" w:hint="eastAsia"/>
          <w:szCs w:val="21"/>
        </w:rPr>
        <w:t>、検討を進めています</w:t>
      </w:r>
      <w:r w:rsidR="00A15CE9" w:rsidRPr="002B2B2E">
        <w:rPr>
          <w:rFonts w:asciiTheme="minorEastAsia" w:hAnsiTheme="minorEastAsia" w:hint="eastAsia"/>
          <w:szCs w:val="21"/>
        </w:rPr>
        <w:t>。</w:t>
      </w:r>
    </w:p>
    <w:p w:rsidR="00D6586B" w:rsidRPr="002B2B2E" w:rsidRDefault="00D6586B" w:rsidP="007C35E3">
      <w:pPr>
        <w:rPr>
          <w:rFonts w:asciiTheme="majorEastAsia" w:eastAsiaTheme="majorEastAsia" w:hAnsiTheme="majorEastAsia"/>
          <w:szCs w:val="21"/>
        </w:rPr>
      </w:pPr>
    </w:p>
    <w:p w:rsidR="002A065B" w:rsidRPr="002B2B2E" w:rsidRDefault="00D15E00" w:rsidP="00A15CE9">
      <w:pPr>
        <w:rPr>
          <w:rFonts w:asciiTheme="minorEastAsia" w:hAnsiTheme="minorEastAsia"/>
          <w:b/>
          <w:szCs w:val="21"/>
          <w:bdr w:val="single" w:sz="4" w:space="0" w:color="auto"/>
        </w:rPr>
      </w:pPr>
      <w:r w:rsidRPr="002B2B2E">
        <w:rPr>
          <w:rFonts w:asciiTheme="minorEastAsia" w:hAnsiTheme="minorEastAsia" w:hint="eastAsia"/>
          <w:b/>
          <w:szCs w:val="21"/>
          <w:bdr w:val="single" w:sz="4" w:space="0" w:color="auto"/>
        </w:rPr>
        <w:t xml:space="preserve">１　</w:t>
      </w:r>
      <w:r w:rsidR="00A15CE9" w:rsidRPr="002B2B2E">
        <w:rPr>
          <w:rFonts w:asciiTheme="minorEastAsia" w:hAnsiTheme="minorEastAsia" w:hint="eastAsia"/>
          <w:b/>
          <w:szCs w:val="21"/>
          <w:bdr w:val="single" w:sz="4" w:space="0" w:color="auto"/>
        </w:rPr>
        <w:t>厚生労働省令</w:t>
      </w:r>
      <w:r w:rsidR="0039043A" w:rsidRPr="002B2B2E">
        <w:rPr>
          <w:rFonts w:asciiTheme="minorEastAsia" w:hAnsiTheme="minorEastAsia" w:hint="eastAsia"/>
          <w:b/>
          <w:szCs w:val="21"/>
          <w:bdr w:val="single" w:sz="4" w:space="0" w:color="auto"/>
        </w:rPr>
        <w:t>が改正され、改正を行う</w:t>
      </w:r>
      <w:r w:rsidR="002A065B" w:rsidRPr="002B2B2E">
        <w:rPr>
          <w:rFonts w:asciiTheme="minorEastAsia" w:hAnsiTheme="minorEastAsia" w:hint="eastAsia"/>
          <w:b/>
          <w:szCs w:val="21"/>
          <w:bdr w:val="single" w:sz="4" w:space="0" w:color="auto"/>
        </w:rPr>
        <w:t>対象となる市条例</w:t>
      </w:r>
      <w:r w:rsidRPr="002B2B2E">
        <w:rPr>
          <w:rFonts w:asciiTheme="minorEastAsia" w:hAnsiTheme="minorEastAsia" w:hint="eastAsia"/>
          <w:b/>
          <w:szCs w:val="21"/>
          <w:bdr w:val="single" w:sz="4" w:space="0" w:color="auto"/>
        </w:rPr>
        <w:t xml:space="preserve">　</w:t>
      </w:r>
    </w:p>
    <w:p w:rsidR="00D6586B" w:rsidRPr="002B2B2E" w:rsidRDefault="00F322B2" w:rsidP="002B2B2E">
      <w:pPr>
        <w:ind w:firstLineChars="100" w:firstLine="210"/>
        <w:rPr>
          <w:rFonts w:asciiTheme="majorEastAsia" w:eastAsiaTheme="majorEastAsia" w:hAnsiTheme="majorEastAsia"/>
          <w:szCs w:val="21"/>
        </w:rPr>
      </w:pPr>
      <w:r w:rsidRPr="002B2B2E">
        <w:rPr>
          <w:rFonts w:asciiTheme="minorEastAsia" w:hAnsiTheme="minorEastAsia" w:hint="eastAsia"/>
          <w:szCs w:val="21"/>
        </w:rPr>
        <w:t>今回改正の省令</w:t>
      </w:r>
      <w:r w:rsidR="007A6DFE" w:rsidRPr="002B2B2E">
        <w:rPr>
          <w:rFonts w:asciiTheme="minorEastAsia" w:hAnsiTheme="minorEastAsia" w:hint="eastAsia"/>
          <w:szCs w:val="21"/>
        </w:rPr>
        <w:t>とそれに伴い</w:t>
      </w:r>
      <w:r w:rsidR="00443FA9" w:rsidRPr="002B2B2E">
        <w:rPr>
          <w:rFonts w:asciiTheme="minorEastAsia" w:hAnsiTheme="minorEastAsia" w:hint="eastAsia"/>
          <w:szCs w:val="21"/>
        </w:rPr>
        <w:t>改正</w:t>
      </w:r>
      <w:r w:rsidR="0039043A" w:rsidRPr="002B2B2E">
        <w:rPr>
          <w:rFonts w:asciiTheme="minorEastAsia" w:hAnsiTheme="minorEastAsia" w:hint="eastAsia"/>
          <w:szCs w:val="21"/>
        </w:rPr>
        <w:t>を行う</w:t>
      </w:r>
      <w:r w:rsidR="00351569" w:rsidRPr="002B2B2E">
        <w:rPr>
          <w:rFonts w:asciiTheme="minorEastAsia" w:hAnsiTheme="minorEastAsia" w:hint="eastAsia"/>
          <w:szCs w:val="21"/>
        </w:rPr>
        <w:t>見込みの市条例は</w:t>
      </w:r>
      <w:r w:rsidR="00443FA9" w:rsidRPr="002B2B2E">
        <w:rPr>
          <w:rFonts w:asciiTheme="minorEastAsia" w:hAnsiTheme="minorEastAsia" w:hint="eastAsia"/>
          <w:szCs w:val="21"/>
        </w:rPr>
        <w:t>次のとおりです。</w:t>
      </w:r>
    </w:p>
    <w:tbl>
      <w:tblPr>
        <w:tblStyle w:val="a3"/>
        <w:tblW w:w="0" w:type="auto"/>
        <w:tblLook w:val="04A0" w:firstRow="1" w:lastRow="0" w:firstColumn="1" w:lastColumn="0" w:noHBand="0" w:noVBand="1"/>
      </w:tblPr>
      <w:tblGrid>
        <w:gridCol w:w="426"/>
        <w:gridCol w:w="4785"/>
        <w:gridCol w:w="4678"/>
      </w:tblGrid>
      <w:tr w:rsidR="00D27465" w:rsidRPr="002B2B2E" w:rsidTr="0061156D">
        <w:tc>
          <w:tcPr>
            <w:tcW w:w="426" w:type="dxa"/>
            <w:shd w:val="clear" w:color="auto" w:fill="D9D9D9" w:themeFill="background1" w:themeFillShade="D9"/>
          </w:tcPr>
          <w:p w:rsidR="00D27465" w:rsidRPr="002B2B2E" w:rsidRDefault="00D27465" w:rsidP="00A15CE9">
            <w:pPr>
              <w:rPr>
                <w:rFonts w:asciiTheme="majorEastAsia" w:eastAsiaTheme="majorEastAsia" w:hAnsiTheme="majorEastAsia"/>
                <w:szCs w:val="21"/>
              </w:rPr>
            </w:pPr>
          </w:p>
        </w:tc>
        <w:tc>
          <w:tcPr>
            <w:tcW w:w="4785" w:type="dxa"/>
            <w:shd w:val="clear" w:color="auto" w:fill="D9D9D9" w:themeFill="background1" w:themeFillShade="D9"/>
          </w:tcPr>
          <w:p w:rsidR="00D27465" w:rsidRPr="002B2B2E" w:rsidRDefault="00351569" w:rsidP="00C3110A">
            <w:pPr>
              <w:jc w:val="center"/>
              <w:rPr>
                <w:rFonts w:asciiTheme="majorEastAsia" w:eastAsiaTheme="majorEastAsia" w:hAnsiTheme="majorEastAsia"/>
                <w:szCs w:val="21"/>
              </w:rPr>
            </w:pPr>
            <w:r w:rsidRPr="002B2B2E">
              <w:rPr>
                <w:rFonts w:asciiTheme="majorEastAsia" w:eastAsiaTheme="majorEastAsia" w:hAnsiTheme="majorEastAsia" w:hint="eastAsia"/>
                <w:szCs w:val="21"/>
              </w:rPr>
              <w:t>改正</w:t>
            </w:r>
            <w:r w:rsidR="00C3110A">
              <w:rPr>
                <w:rFonts w:asciiTheme="majorEastAsia" w:eastAsiaTheme="majorEastAsia" w:hAnsiTheme="majorEastAsia" w:hint="eastAsia"/>
                <w:szCs w:val="21"/>
              </w:rPr>
              <w:t>される</w:t>
            </w:r>
            <w:r w:rsidR="00F322B2" w:rsidRPr="002B2B2E">
              <w:rPr>
                <w:rFonts w:asciiTheme="majorEastAsia" w:eastAsiaTheme="majorEastAsia" w:hAnsiTheme="majorEastAsia" w:hint="eastAsia"/>
                <w:szCs w:val="21"/>
              </w:rPr>
              <w:t>厚生労働省令</w:t>
            </w:r>
          </w:p>
        </w:tc>
        <w:tc>
          <w:tcPr>
            <w:tcW w:w="4678" w:type="dxa"/>
            <w:shd w:val="clear" w:color="auto" w:fill="D9D9D9" w:themeFill="background1" w:themeFillShade="D9"/>
          </w:tcPr>
          <w:p w:rsidR="00D27465" w:rsidRPr="002B2B2E" w:rsidRDefault="00351569" w:rsidP="00D27465">
            <w:pPr>
              <w:jc w:val="center"/>
              <w:rPr>
                <w:rFonts w:asciiTheme="majorEastAsia" w:eastAsiaTheme="majorEastAsia" w:hAnsiTheme="majorEastAsia"/>
                <w:szCs w:val="21"/>
              </w:rPr>
            </w:pPr>
            <w:r w:rsidRPr="002B2B2E">
              <w:rPr>
                <w:rFonts w:asciiTheme="majorEastAsia" w:eastAsiaTheme="majorEastAsia" w:hAnsiTheme="majorEastAsia" w:hint="eastAsia"/>
                <w:szCs w:val="21"/>
              </w:rPr>
              <w:t>改正対象となる市条例</w:t>
            </w:r>
          </w:p>
        </w:tc>
      </w:tr>
      <w:tr w:rsidR="00D27465" w:rsidRPr="002B2B2E" w:rsidTr="0061156D">
        <w:trPr>
          <w:trHeight w:val="1665"/>
        </w:trPr>
        <w:tc>
          <w:tcPr>
            <w:tcW w:w="426" w:type="dxa"/>
            <w:vAlign w:val="center"/>
          </w:tcPr>
          <w:p w:rsidR="00D27465" w:rsidRPr="002B2B2E" w:rsidRDefault="00D27465" w:rsidP="00673BFC">
            <w:pPr>
              <w:jc w:val="center"/>
              <w:rPr>
                <w:rFonts w:asciiTheme="majorEastAsia" w:eastAsiaTheme="majorEastAsia" w:hAnsiTheme="majorEastAsia"/>
                <w:szCs w:val="21"/>
              </w:rPr>
            </w:pPr>
            <w:r w:rsidRPr="002B2B2E">
              <w:rPr>
                <w:rFonts w:asciiTheme="majorEastAsia" w:eastAsiaTheme="majorEastAsia" w:hAnsiTheme="majorEastAsia" w:hint="eastAsia"/>
                <w:szCs w:val="21"/>
              </w:rPr>
              <w:t>１</w:t>
            </w:r>
          </w:p>
        </w:tc>
        <w:tc>
          <w:tcPr>
            <w:tcW w:w="4785" w:type="dxa"/>
            <w:vAlign w:val="center"/>
          </w:tcPr>
          <w:p w:rsidR="00D27465" w:rsidRPr="002B2B2E" w:rsidRDefault="00351569" w:rsidP="00351569">
            <w:pPr>
              <w:rPr>
                <w:rFonts w:asciiTheme="majorEastAsia" w:eastAsiaTheme="majorEastAsia" w:hAnsiTheme="majorEastAsia" w:cs="ＭＳ 明朝"/>
                <w:color w:val="000000"/>
                <w:kern w:val="0"/>
                <w:szCs w:val="21"/>
              </w:rPr>
            </w:pPr>
            <w:r w:rsidRPr="002B2B2E">
              <w:rPr>
                <w:rFonts w:asciiTheme="majorEastAsia" w:eastAsiaTheme="majorEastAsia" w:hAnsiTheme="majorEastAsia" w:hint="eastAsia"/>
                <w:szCs w:val="21"/>
              </w:rPr>
              <w:t>〇障害者の日常生活及び社会生活を総合的に支援するための法律に基づく指定障害福祉サービスの事業等の人員、設備及び運営に関する基準（平成18年厚生労働省令第171号）</w:t>
            </w:r>
          </w:p>
        </w:tc>
        <w:tc>
          <w:tcPr>
            <w:tcW w:w="4678" w:type="dxa"/>
            <w:vAlign w:val="center"/>
          </w:tcPr>
          <w:p w:rsidR="00D27465" w:rsidRPr="002B2B2E" w:rsidRDefault="00351569" w:rsidP="00EB38DF">
            <w:pPr>
              <w:rPr>
                <w:rFonts w:asciiTheme="majorEastAsia" w:eastAsiaTheme="majorEastAsia" w:hAnsiTheme="majorEastAsia"/>
                <w:szCs w:val="21"/>
              </w:rPr>
            </w:pPr>
            <w:r w:rsidRPr="002B2B2E">
              <w:rPr>
                <w:rFonts w:asciiTheme="majorEastAsia" w:eastAsiaTheme="majorEastAsia" w:hAnsiTheme="majorEastAsia" w:cs="ＭＳ 明朝" w:hint="eastAsia"/>
                <w:color w:val="000000"/>
                <w:kern w:val="0"/>
                <w:szCs w:val="21"/>
              </w:rPr>
              <w:t>〇静岡市指定障害福祉サービスの事業等の人員、設備及び運営に関する基準を定める条例（平成25年静岡市条例第12号）</w:t>
            </w:r>
          </w:p>
        </w:tc>
      </w:tr>
      <w:tr w:rsidR="00D6586B" w:rsidRPr="002B2B2E" w:rsidTr="0061156D">
        <w:trPr>
          <w:trHeight w:val="1278"/>
        </w:trPr>
        <w:tc>
          <w:tcPr>
            <w:tcW w:w="426" w:type="dxa"/>
            <w:vAlign w:val="center"/>
          </w:tcPr>
          <w:p w:rsidR="00D6586B" w:rsidRPr="002B2B2E" w:rsidRDefault="00351569" w:rsidP="00673BFC">
            <w:pPr>
              <w:jc w:val="center"/>
              <w:rPr>
                <w:rFonts w:asciiTheme="majorEastAsia" w:eastAsiaTheme="majorEastAsia" w:hAnsiTheme="majorEastAsia"/>
                <w:szCs w:val="21"/>
              </w:rPr>
            </w:pPr>
            <w:r w:rsidRPr="002B2B2E">
              <w:rPr>
                <w:rFonts w:asciiTheme="majorEastAsia" w:eastAsiaTheme="majorEastAsia" w:hAnsiTheme="majorEastAsia" w:hint="eastAsia"/>
                <w:szCs w:val="21"/>
              </w:rPr>
              <w:t>２</w:t>
            </w:r>
          </w:p>
        </w:tc>
        <w:tc>
          <w:tcPr>
            <w:tcW w:w="4785" w:type="dxa"/>
            <w:vAlign w:val="center"/>
          </w:tcPr>
          <w:p w:rsidR="00D6586B" w:rsidRPr="002B2B2E" w:rsidRDefault="00351569" w:rsidP="00EB38DF">
            <w:pPr>
              <w:rPr>
                <w:rFonts w:asciiTheme="majorEastAsia" w:eastAsiaTheme="majorEastAsia" w:hAnsiTheme="majorEastAsia"/>
                <w:szCs w:val="21"/>
              </w:rPr>
            </w:pPr>
            <w:r w:rsidRPr="002B2B2E">
              <w:rPr>
                <w:rFonts w:asciiTheme="majorEastAsia" w:eastAsiaTheme="majorEastAsia" w:hAnsiTheme="majorEastAsia" w:hint="eastAsia"/>
                <w:szCs w:val="21"/>
              </w:rPr>
              <w:t>〇児童福祉法に基づく指定通所支援の事業等の人員、設備及び運営に関する基準（平成24年厚生労働省令第15号）</w:t>
            </w:r>
          </w:p>
        </w:tc>
        <w:tc>
          <w:tcPr>
            <w:tcW w:w="4678" w:type="dxa"/>
            <w:vAlign w:val="center"/>
          </w:tcPr>
          <w:p w:rsidR="00D6586B" w:rsidRPr="002B2B2E" w:rsidRDefault="00351569" w:rsidP="00EB38DF">
            <w:pPr>
              <w:rPr>
                <w:rFonts w:asciiTheme="majorEastAsia" w:eastAsiaTheme="majorEastAsia" w:hAnsiTheme="majorEastAsia"/>
                <w:szCs w:val="21"/>
              </w:rPr>
            </w:pPr>
            <w:r w:rsidRPr="002B2B2E">
              <w:rPr>
                <w:rFonts w:asciiTheme="majorEastAsia" w:eastAsiaTheme="majorEastAsia" w:hAnsiTheme="majorEastAsia" w:hint="eastAsia"/>
                <w:szCs w:val="21"/>
              </w:rPr>
              <w:t>〇静岡市指定通所支援の事業等の人員、設備及び運営に関する基準を定める条例（平成25年静岡市条例第16号）</w:t>
            </w:r>
          </w:p>
        </w:tc>
      </w:tr>
    </w:tbl>
    <w:p w:rsidR="008D57B9" w:rsidRPr="002B2B2E" w:rsidRDefault="008D57B9">
      <w:pPr>
        <w:widowControl/>
        <w:jc w:val="left"/>
        <w:rPr>
          <w:rFonts w:asciiTheme="majorEastAsia" w:eastAsiaTheme="majorEastAsia" w:hAnsiTheme="majorEastAsia"/>
          <w:b/>
          <w:szCs w:val="21"/>
        </w:rPr>
      </w:pPr>
    </w:p>
    <w:p w:rsidR="00D15E00" w:rsidRPr="002B2B2E" w:rsidRDefault="002F0C23" w:rsidP="00D15E00">
      <w:pPr>
        <w:rPr>
          <w:rFonts w:asciiTheme="minorEastAsia" w:hAnsiTheme="minorEastAsia"/>
          <w:b/>
          <w:szCs w:val="21"/>
          <w:bdr w:val="single" w:sz="4" w:space="0" w:color="auto"/>
        </w:rPr>
      </w:pPr>
      <w:r w:rsidRPr="002B2B2E">
        <w:rPr>
          <w:rFonts w:asciiTheme="minorEastAsia" w:hAnsiTheme="minorEastAsia" w:hint="eastAsia"/>
          <w:b/>
          <w:szCs w:val="21"/>
          <w:bdr w:val="single" w:sz="4" w:space="0" w:color="auto"/>
        </w:rPr>
        <w:t>２</w:t>
      </w:r>
      <w:r w:rsidR="000F2933" w:rsidRPr="002B2B2E">
        <w:rPr>
          <w:rFonts w:asciiTheme="minorEastAsia" w:hAnsiTheme="minorEastAsia" w:hint="eastAsia"/>
          <w:b/>
          <w:szCs w:val="21"/>
          <w:bdr w:val="single" w:sz="4" w:space="0" w:color="auto"/>
        </w:rPr>
        <w:t xml:space="preserve">　厚生労働省令の改正内容</w:t>
      </w:r>
      <w:r w:rsidR="00FB1AC2" w:rsidRPr="002B2B2E">
        <w:rPr>
          <w:rFonts w:asciiTheme="minorEastAsia" w:hAnsiTheme="minorEastAsia" w:hint="eastAsia"/>
          <w:b/>
          <w:szCs w:val="21"/>
          <w:bdr w:val="single" w:sz="4" w:space="0" w:color="auto"/>
        </w:rPr>
        <w:t>とそれに</w:t>
      </w:r>
      <w:r w:rsidR="004E7ED3" w:rsidRPr="002B2B2E">
        <w:rPr>
          <w:rFonts w:asciiTheme="minorEastAsia" w:hAnsiTheme="minorEastAsia" w:hint="eastAsia"/>
          <w:b/>
          <w:szCs w:val="21"/>
          <w:bdr w:val="single" w:sz="4" w:space="0" w:color="auto"/>
        </w:rPr>
        <w:t>伴う</w:t>
      </w:r>
      <w:r w:rsidR="00361407" w:rsidRPr="002B2B2E">
        <w:rPr>
          <w:rFonts w:asciiTheme="minorEastAsia" w:hAnsiTheme="minorEastAsia" w:hint="eastAsia"/>
          <w:b/>
          <w:szCs w:val="21"/>
          <w:bdr w:val="single" w:sz="4" w:space="0" w:color="auto"/>
        </w:rPr>
        <w:t>市条例</w:t>
      </w:r>
      <w:r w:rsidR="00FB1AC2" w:rsidRPr="002B2B2E">
        <w:rPr>
          <w:rFonts w:asciiTheme="minorEastAsia" w:hAnsiTheme="minorEastAsia" w:hint="eastAsia"/>
          <w:b/>
          <w:szCs w:val="21"/>
          <w:bdr w:val="single" w:sz="4" w:space="0" w:color="auto"/>
        </w:rPr>
        <w:t>の</w:t>
      </w:r>
      <w:r w:rsidR="004E7ED3" w:rsidRPr="002B2B2E">
        <w:rPr>
          <w:rFonts w:asciiTheme="minorEastAsia" w:hAnsiTheme="minorEastAsia" w:hint="eastAsia"/>
          <w:b/>
          <w:szCs w:val="21"/>
          <w:bdr w:val="single" w:sz="4" w:space="0" w:color="auto"/>
        </w:rPr>
        <w:t>改正について</w:t>
      </w:r>
      <w:r w:rsidR="00D15E00" w:rsidRPr="002B2B2E">
        <w:rPr>
          <w:rFonts w:asciiTheme="minorEastAsia" w:hAnsiTheme="minorEastAsia" w:hint="eastAsia"/>
          <w:b/>
          <w:szCs w:val="21"/>
          <w:bdr w:val="single" w:sz="4" w:space="0" w:color="auto"/>
        </w:rPr>
        <w:t xml:space="preserve">　</w:t>
      </w:r>
    </w:p>
    <w:p w:rsidR="007971A7" w:rsidRPr="002B2B2E" w:rsidRDefault="00F82F3F" w:rsidP="002B2B2E">
      <w:pPr>
        <w:ind w:leftChars="-1" w:left="146" w:hangingChars="70" w:hanging="148"/>
        <w:rPr>
          <w:rFonts w:asciiTheme="minorEastAsia" w:hAnsiTheme="minorEastAsia"/>
          <w:b/>
          <w:szCs w:val="21"/>
        </w:rPr>
      </w:pPr>
      <w:r w:rsidRPr="002B2B2E">
        <w:rPr>
          <w:rFonts w:asciiTheme="minorEastAsia" w:hAnsiTheme="minorEastAsia" w:hint="eastAsia"/>
          <w:b/>
          <w:szCs w:val="21"/>
        </w:rPr>
        <w:t>・</w:t>
      </w:r>
      <w:r w:rsidR="000B2CEA" w:rsidRPr="002B2B2E">
        <w:rPr>
          <w:rFonts w:asciiTheme="minorEastAsia" w:hAnsiTheme="minorEastAsia" w:hint="eastAsia"/>
          <w:b/>
          <w:szCs w:val="21"/>
        </w:rPr>
        <w:t xml:space="preserve">　静岡市指定障害福祉サービスの事業等の人員、設備及び運営に関する基準を定める条例</w:t>
      </w:r>
      <w:r w:rsidR="007971A7" w:rsidRPr="002B2B2E">
        <w:rPr>
          <w:rFonts w:asciiTheme="minorEastAsia" w:hAnsiTheme="minorEastAsia" w:hint="eastAsia"/>
          <w:b/>
          <w:szCs w:val="21"/>
        </w:rPr>
        <w:t>等</w:t>
      </w:r>
      <w:r w:rsidR="000B2CEA" w:rsidRPr="002B2B2E">
        <w:rPr>
          <w:rFonts w:asciiTheme="minorEastAsia" w:hAnsiTheme="minorEastAsia" w:hint="eastAsia"/>
          <w:b/>
          <w:szCs w:val="21"/>
        </w:rPr>
        <w:t>（平成25年静岡市条例第12号）</w:t>
      </w:r>
      <w:r w:rsidR="000F2933" w:rsidRPr="002B2B2E">
        <w:rPr>
          <w:rFonts w:asciiTheme="minorEastAsia" w:hAnsiTheme="minorEastAsia" w:hint="eastAsia"/>
          <w:b/>
          <w:szCs w:val="21"/>
        </w:rPr>
        <w:t>に関わる事項</w:t>
      </w:r>
      <w:r w:rsidR="002F0C23" w:rsidRPr="002B2B2E">
        <w:rPr>
          <w:rFonts w:asciiTheme="minorEastAsia" w:hAnsiTheme="minorEastAsia" w:hint="eastAsia"/>
          <w:b/>
          <w:szCs w:val="21"/>
        </w:rPr>
        <w:t>及び</w:t>
      </w:r>
      <w:r w:rsidRPr="002B2B2E">
        <w:rPr>
          <w:rFonts w:asciiTheme="minorEastAsia" w:hAnsiTheme="minorEastAsia" w:hint="eastAsia"/>
          <w:b/>
          <w:szCs w:val="21"/>
        </w:rPr>
        <w:t>児童福祉法に基づく指定通所支援の事業等の人員、設備及び運営に関する基準（平成24年厚生労働省令第15号）</w:t>
      </w:r>
      <w:r w:rsidR="002F0C23" w:rsidRPr="002B2B2E">
        <w:rPr>
          <w:rFonts w:asciiTheme="minorEastAsia" w:hAnsiTheme="minorEastAsia" w:hint="eastAsia"/>
          <w:b/>
          <w:szCs w:val="21"/>
        </w:rPr>
        <w:t>双方</w:t>
      </w:r>
      <w:r w:rsidRPr="002B2B2E">
        <w:rPr>
          <w:rFonts w:asciiTheme="minorEastAsia" w:hAnsiTheme="minorEastAsia" w:hint="eastAsia"/>
          <w:b/>
          <w:szCs w:val="21"/>
        </w:rPr>
        <w:t>に関わる事項</w:t>
      </w:r>
    </w:p>
    <w:p w:rsidR="002F0C23" w:rsidRPr="002B2B2E" w:rsidRDefault="004C0943" w:rsidP="002B2B2E">
      <w:pPr>
        <w:ind w:leftChars="100" w:left="210" w:firstLineChars="100" w:firstLine="210"/>
        <w:rPr>
          <w:rFonts w:asciiTheme="minorEastAsia" w:hAnsiTheme="minorEastAsia"/>
          <w:szCs w:val="21"/>
          <w:highlight w:val="yellow"/>
        </w:rPr>
      </w:pPr>
      <w:r w:rsidRPr="002B2B2E">
        <w:rPr>
          <w:rFonts w:hint="eastAsia"/>
          <w:szCs w:val="21"/>
        </w:rPr>
        <w:t>静岡市にて、</w:t>
      </w:r>
      <w:r w:rsidR="007971A7" w:rsidRPr="002B2B2E">
        <w:rPr>
          <w:szCs w:val="21"/>
        </w:rPr>
        <w:t>厚生労働省関係構造改革特別区域法第三十四条に規定する政令等規制事業に係る省令の特例に関する措置を定める省令第４条に基づき指定小規模多機能型居宅介護事業者が提供し</w:t>
      </w:r>
      <w:r w:rsidR="001369EA" w:rsidRPr="002B2B2E">
        <w:rPr>
          <w:szCs w:val="21"/>
        </w:rPr>
        <w:t>ている障害者に対する通いサービス</w:t>
      </w:r>
      <w:r w:rsidR="007971A7" w:rsidRPr="002B2B2E">
        <w:rPr>
          <w:szCs w:val="21"/>
        </w:rPr>
        <w:t>に</w:t>
      </w:r>
      <w:r w:rsidR="001369EA" w:rsidRPr="002B2B2E">
        <w:rPr>
          <w:szCs w:val="21"/>
        </w:rPr>
        <w:t>ついて、障害者の日常生活及び社会生活を総合的に支援する法律</w:t>
      </w:r>
      <w:r w:rsidR="007971A7" w:rsidRPr="002B2B2E">
        <w:rPr>
          <w:szCs w:val="21"/>
        </w:rPr>
        <w:t>に基づく基準該当自立訓練</w:t>
      </w:r>
      <w:r w:rsidRPr="002B2B2E">
        <w:rPr>
          <w:rFonts w:hint="eastAsia"/>
          <w:szCs w:val="21"/>
        </w:rPr>
        <w:t>として扱えるよう基準省令の</w:t>
      </w:r>
      <w:r w:rsidR="007971A7" w:rsidRPr="002B2B2E">
        <w:rPr>
          <w:szCs w:val="21"/>
        </w:rPr>
        <w:t>改正を行う。</w:t>
      </w:r>
    </w:p>
    <w:p w:rsidR="00877FA7" w:rsidRDefault="00877FA7" w:rsidP="009E7971">
      <w:pPr>
        <w:rPr>
          <w:rFonts w:asciiTheme="minorEastAsia" w:hAnsiTheme="minorEastAsia" w:hint="eastAsia"/>
          <w:b/>
          <w:szCs w:val="21"/>
          <w:bdr w:val="single" w:sz="4" w:space="0" w:color="auto"/>
        </w:rPr>
      </w:pPr>
    </w:p>
    <w:p w:rsidR="001978B3" w:rsidRDefault="001978B3" w:rsidP="009E7971">
      <w:pPr>
        <w:rPr>
          <w:rFonts w:asciiTheme="minorEastAsia" w:hAnsiTheme="minorEastAsia" w:hint="eastAsia"/>
          <w:b/>
          <w:szCs w:val="21"/>
          <w:bdr w:val="single" w:sz="4" w:space="0" w:color="auto"/>
        </w:rPr>
      </w:pPr>
    </w:p>
    <w:p w:rsidR="001978B3" w:rsidRDefault="001978B3" w:rsidP="009E7971">
      <w:pPr>
        <w:rPr>
          <w:rFonts w:asciiTheme="minorEastAsia" w:hAnsiTheme="minorEastAsia" w:hint="eastAsia"/>
          <w:b/>
          <w:szCs w:val="21"/>
          <w:bdr w:val="single" w:sz="4" w:space="0" w:color="auto"/>
        </w:rPr>
      </w:pPr>
    </w:p>
    <w:p w:rsidR="001978B3" w:rsidRDefault="001978B3" w:rsidP="009E7971">
      <w:pPr>
        <w:rPr>
          <w:rFonts w:asciiTheme="minorEastAsia" w:hAnsiTheme="minorEastAsia" w:hint="eastAsia"/>
          <w:b/>
          <w:szCs w:val="21"/>
          <w:bdr w:val="single" w:sz="4" w:space="0" w:color="auto"/>
        </w:rPr>
      </w:pPr>
    </w:p>
    <w:p w:rsidR="001978B3" w:rsidRDefault="001978B3" w:rsidP="009E7971">
      <w:pPr>
        <w:rPr>
          <w:rFonts w:asciiTheme="minorEastAsia" w:hAnsiTheme="minorEastAsia" w:hint="eastAsia"/>
          <w:b/>
          <w:szCs w:val="21"/>
          <w:bdr w:val="single" w:sz="4" w:space="0" w:color="auto"/>
        </w:rPr>
      </w:pPr>
    </w:p>
    <w:p w:rsidR="001978B3" w:rsidRDefault="001978B3" w:rsidP="009E7971">
      <w:pPr>
        <w:rPr>
          <w:rFonts w:asciiTheme="minorEastAsia" w:hAnsiTheme="minorEastAsia" w:hint="eastAsia"/>
          <w:b/>
          <w:szCs w:val="21"/>
          <w:bdr w:val="single" w:sz="4" w:space="0" w:color="auto"/>
        </w:rPr>
      </w:pPr>
    </w:p>
    <w:p w:rsidR="001978B3" w:rsidRPr="00C3110A" w:rsidRDefault="001978B3" w:rsidP="009E7971">
      <w:pPr>
        <w:rPr>
          <w:rFonts w:asciiTheme="minorEastAsia" w:hAnsiTheme="minorEastAsia"/>
          <w:b/>
          <w:szCs w:val="21"/>
          <w:bdr w:val="single" w:sz="4" w:space="0" w:color="auto"/>
        </w:rPr>
      </w:pPr>
      <w:bookmarkStart w:id="0" w:name="_GoBack"/>
      <w:bookmarkEnd w:id="0"/>
    </w:p>
    <w:p w:rsidR="0098765C" w:rsidRPr="002B2B2E" w:rsidRDefault="002F0C23" w:rsidP="009E7971">
      <w:pPr>
        <w:rPr>
          <w:rFonts w:asciiTheme="majorEastAsia" w:eastAsiaTheme="majorEastAsia" w:hAnsiTheme="majorEastAsia"/>
          <w:szCs w:val="21"/>
        </w:rPr>
      </w:pPr>
      <w:r w:rsidRPr="002B2B2E">
        <w:rPr>
          <w:rFonts w:asciiTheme="minorEastAsia" w:hAnsiTheme="minorEastAsia" w:hint="eastAsia"/>
          <w:b/>
          <w:szCs w:val="21"/>
          <w:bdr w:val="single" w:sz="4" w:space="0" w:color="auto"/>
        </w:rPr>
        <w:lastRenderedPageBreak/>
        <w:t>３</w:t>
      </w:r>
      <w:r w:rsidR="00C3633D" w:rsidRPr="002B2B2E">
        <w:rPr>
          <w:rFonts w:asciiTheme="minorEastAsia" w:hAnsiTheme="minorEastAsia" w:hint="eastAsia"/>
          <w:b/>
          <w:szCs w:val="21"/>
          <w:bdr w:val="single" w:sz="4" w:space="0" w:color="auto"/>
        </w:rPr>
        <w:t xml:space="preserve">　施行日（予定）　</w:t>
      </w:r>
    </w:p>
    <w:p w:rsidR="009B3AA6" w:rsidRDefault="00C3633D" w:rsidP="009B3AA6">
      <w:pPr>
        <w:rPr>
          <w:rFonts w:asciiTheme="minorEastAsia" w:hAnsiTheme="minorEastAsia"/>
          <w:szCs w:val="21"/>
        </w:rPr>
      </w:pPr>
      <w:r w:rsidRPr="002B2B2E">
        <w:rPr>
          <w:rFonts w:asciiTheme="minorEastAsia" w:hAnsiTheme="minorEastAsia" w:hint="eastAsia"/>
          <w:szCs w:val="21"/>
        </w:rPr>
        <w:t xml:space="preserve">　</w:t>
      </w:r>
      <w:r w:rsidR="00CE491F" w:rsidRPr="002B2B2E">
        <w:rPr>
          <w:rFonts w:asciiTheme="minorEastAsia" w:hAnsiTheme="minorEastAsia" w:hint="eastAsia"/>
          <w:szCs w:val="21"/>
        </w:rPr>
        <w:t xml:space="preserve">　</w:t>
      </w:r>
      <w:r w:rsidRPr="002B2B2E">
        <w:rPr>
          <w:rFonts w:asciiTheme="minorEastAsia" w:hAnsiTheme="minorEastAsia" w:hint="eastAsia"/>
          <w:szCs w:val="21"/>
        </w:rPr>
        <w:t>平成</w:t>
      </w:r>
      <w:r w:rsidR="008F5A6B" w:rsidRPr="002B2B2E">
        <w:rPr>
          <w:rFonts w:asciiTheme="minorEastAsia" w:hAnsiTheme="minorEastAsia" w:hint="eastAsia"/>
          <w:szCs w:val="21"/>
        </w:rPr>
        <w:t>28</w:t>
      </w:r>
      <w:r w:rsidRPr="002B2B2E">
        <w:rPr>
          <w:rFonts w:asciiTheme="minorEastAsia" w:hAnsiTheme="minorEastAsia" w:hint="eastAsia"/>
          <w:szCs w:val="21"/>
        </w:rPr>
        <w:t>年４月１日</w:t>
      </w:r>
    </w:p>
    <w:p w:rsidR="00985B5B" w:rsidRDefault="00985B5B" w:rsidP="009B3AA6">
      <w:pPr>
        <w:rPr>
          <w:rFonts w:asciiTheme="minorEastAsia" w:hAnsiTheme="minorEastAsia"/>
          <w:szCs w:val="21"/>
        </w:rPr>
      </w:pPr>
    </w:p>
    <w:p w:rsidR="002B2B2E" w:rsidRDefault="002B2B2E" w:rsidP="002B2B2E">
      <w:pPr>
        <w:rPr>
          <w:rFonts w:asciiTheme="minorEastAsia" w:hAnsiTheme="minorEastAsia"/>
          <w:b/>
          <w:szCs w:val="21"/>
          <w:bdr w:val="single" w:sz="4" w:space="0" w:color="auto"/>
        </w:rPr>
      </w:pPr>
      <w:r>
        <w:rPr>
          <w:rFonts w:asciiTheme="minorEastAsia" w:hAnsiTheme="minorEastAsia" w:hint="eastAsia"/>
          <w:b/>
          <w:szCs w:val="21"/>
          <w:bdr w:val="single" w:sz="4" w:space="0" w:color="auto"/>
        </w:rPr>
        <w:t>４</w:t>
      </w:r>
      <w:r w:rsidRPr="002B2B2E">
        <w:rPr>
          <w:rFonts w:asciiTheme="minorEastAsia" w:hAnsiTheme="minorEastAsia" w:hint="eastAsia"/>
          <w:b/>
          <w:szCs w:val="21"/>
          <w:bdr w:val="single" w:sz="4" w:space="0" w:color="auto"/>
        </w:rPr>
        <w:t xml:space="preserve">　静岡市基準条例の改正についてのスケジュール　</w:t>
      </w:r>
    </w:p>
    <w:p w:rsidR="002B2B2E" w:rsidRPr="002B2B2E" w:rsidRDefault="002B2B2E" w:rsidP="002B2B2E">
      <w:pPr>
        <w:rPr>
          <w:rFonts w:asciiTheme="majorEastAsia" w:eastAsiaTheme="majorEastAsia" w:hAnsiTheme="majorEastAsia"/>
          <w:szCs w:val="21"/>
        </w:rPr>
      </w:pPr>
    </w:p>
    <w:tbl>
      <w:tblPr>
        <w:tblStyle w:val="a3"/>
        <w:tblW w:w="9180" w:type="dxa"/>
        <w:tblInd w:w="534" w:type="dxa"/>
        <w:tblLook w:val="04A0" w:firstRow="1" w:lastRow="0" w:firstColumn="1" w:lastColumn="0" w:noHBand="0" w:noVBand="1"/>
      </w:tblPr>
      <w:tblGrid>
        <w:gridCol w:w="1134"/>
        <w:gridCol w:w="1981"/>
        <w:gridCol w:w="6065"/>
      </w:tblGrid>
      <w:tr w:rsidR="002B2B2E" w:rsidTr="002B2B2E">
        <w:trPr>
          <w:trHeight w:val="375"/>
        </w:trPr>
        <w:tc>
          <w:tcPr>
            <w:tcW w:w="1134" w:type="dxa"/>
            <w:tcBorders>
              <w:right w:val="single" w:sz="4" w:space="0" w:color="FFFFFF" w:themeColor="background1"/>
            </w:tcBorders>
          </w:tcPr>
          <w:p w:rsidR="002B2B2E" w:rsidRDefault="002B2B2E" w:rsidP="005D2ECF">
            <w:pPr>
              <w:widowControl/>
              <w:jc w:val="left"/>
              <w:rPr>
                <w:rFonts w:asciiTheme="minorEastAsia" w:hAnsiTheme="minorEastAsia"/>
              </w:rPr>
            </w:pPr>
            <w:r w:rsidRPr="002B2B2E">
              <w:rPr>
                <w:rFonts w:asciiTheme="minorEastAsia" w:hAnsiTheme="minorEastAsia" w:hint="eastAsia"/>
              </w:rPr>
              <w:t>平成2</w:t>
            </w:r>
            <w:r w:rsidR="005D2ECF">
              <w:rPr>
                <w:rFonts w:asciiTheme="minorEastAsia" w:hAnsiTheme="minorEastAsia" w:hint="eastAsia"/>
              </w:rPr>
              <w:t>8</w:t>
            </w:r>
            <w:r w:rsidRPr="002B2B2E">
              <w:rPr>
                <w:rFonts w:asciiTheme="minorEastAsia" w:hAnsiTheme="minorEastAsia" w:hint="eastAsia"/>
              </w:rPr>
              <w:t>年</w:t>
            </w:r>
          </w:p>
        </w:tc>
        <w:tc>
          <w:tcPr>
            <w:tcW w:w="1981" w:type="dxa"/>
            <w:tcBorders>
              <w:left w:val="single" w:sz="4" w:space="0" w:color="FFFFFF" w:themeColor="background1"/>
            </w:tcBorders>
          </w:tcPr>
          <w:p w:rsidR="002B2B2E" w:rsidRDefault="002B2B2E" w:rsidP="002B2B2E">
            <w:pPr>
              <w:jc w:val="left"/>
              <w:rPr>
                <w:rFonts w:asciiTheme="minorEastAsia" w:hAnsiTheme="minorEastAsia"/>
              </w:rPr>
            </w:pPr>
            <w:r>
              <w:rPr>
                <w:rFonts w:asciiTheme="minorEastAsia" w:hAnsiTheme="minorEastAsia" w:hint="eastAsia"/>
              </w:rPr>
              <w:t>12月７日</w:t>
            </w:r>
          </w:p>
        </w:tc>
        <w:tc>
          <w:tcPr>
            <w:tcW w:w="6065" w:type="dxa"/>
          </w:tcPr>
          <w:p w:rsidR="002B2B2E" w:rsidRDefault="002B2B2E" w:rsidP="00221025">
            <w:pPr>
              <w:jc w:val="left"/>
              <w:rPr>
                <w:rFonts w:asciiTheme="minorEastAsia" w:hAnsiTheme="minorEastAsia"/>
              </w:rPr>
            </w:pPr>
            <w:r>
              <w:rPr>
                <w:rFonts w:asciiTheme="minorEastAsia" w:hAnsiTheme="minorEastAsia" w:hint="eastAsia"/>
              </w:rPr>
              <w:t>静岡市基準条例改正についてのパブリックコメント開始</w:t>
            </w:r>
          </w:p>
        </w:tc>
      </w:tr>
      <w:tr w:rsidR="002B2B2E" w:rsidTr="002B2B2E">
        <w:trPr>
          <w:trHeight w:val="330"/>
        </w:trPr>
        <w:tc>
          <w:tcPr>
            <w:tcW w:w="1134" w:type="dxa"/>
            <w:tcBorders>
              <w:right w:val="single" w:sz="4" w:space="0" w:color="FFFFFF" w:themeColor="background1"/>
            </w:tcBorders>
          </w:tcPr>
          <w:p w:rsidR="002B2B2E" w:rsidRDefault="002B2B2E" w:rsidP="00221025">
            <w:pPr>
              <w:widowControl/>
              <w:ind w:leftChars="-51" w:left="-107"/>
              <w:jc w:val="left"/>
              <w:rPr>
                <w:rFonts w:asciiTheme="minorEastAsia" w:hAnsiTheme="minorEastAsia"/>
              </w:rPr>
            </w:pPr>
          </w:p>
        </w:tc>
        <w:tc>
          <w:tcPr>
            <w:tcW w:w="1981" w:type="dxa"/>
            <w:tcBorders>
              <w:left w:val="single" w:sz="4" w:space="0" w:color="FFFFFF" w:themeColor="background1"/>
            </w:tcBorders>
          </w:tcPr>
          <w:p w:rsidR="002B2B2E" w:rsidRDefault="002B2B2E" w:rsidP="00221025">
            <w:pPr>
              <w:jc w:val="left"/>
              <w:rPr>
                <w:rFonts w:asciiTheme="minorEastAsia" w:hAnsiTheme="minorEastAsia"/>
              </w:rPr>
            </w:pPr>
            <w:r>
              <w:rPr>
                <w:rFonts w:asciiTheme="minorEastAsia" w:hAnsiTheme="minorEastAsia" w:hint="eastAsia"/>
              </w:rPr>
              <w:t>12月17日</w:t>
            </w:r>
          </w:p>
        </w:tc>
        <w:tc>
          <w:tcPr>
            <w:tcW w:w="6065" w:type="dxa"/>
          </w:tcPr>
          <w:p w:rsidR="002B2B2E" w:rsidRDefault="002B2B2E" w:rsidP="00221025">
            <w:pPr>
              <w:widowControl/>
              <w:jc w:val="left"/>
              <w:rPr>
                <w:rFonts w:asciiTheme="minorEastAsia" w:hAnsiTheme="minorEastAsia"/>
              </w:rPr>
            </w:pPr>
            <w:r>
              <w:rPr>
                <w:rFonts w:asciiTheme="minorEastAsia" w:hAnsiTheme="minorEastAsia" w:hint="eastAsia"/>
              </w:rPr>
              <w:t>厚生労働省令改正についてのパブリックコメント終了</w:t>
            </w:r>
          </w:p>
        </w:tc>
      </w:tr>
      <w:tr w:rsidR="002B2B2E" w:rsidTr="002B2B2E">
        <w:tc>
          <w:tcPr>
            <w:tcW w:w="1134" w:type="dxa"/>
            <w:tcBorders>
              <w:right w:val="single" w:sz="4" w:space="0" w:color="FFFFFF" w:themeColor="background1"/>
            </w:tcBorders>
          </w:tcPr>
          <w:p w:rsidR="002B2B2E" w:rsidRDefault="002B2B2E" w:rsidP="005D2ECF">
            <w:pPr>
              <w:widowControl/>
              <w:jc w:val="left"/>
              <w:rPr>
                <w:rFonts w:asciiTheme="minorEastAsia" w:hAnsiTheme="minorEastAsia"/>
              </w:rPr>
            </w:pPr>
            <w:r>
              <w:rPr>
                <w:rFonts w:asciiTheme="minorEastAsia" w:hAnsiTheme="minorEastAsia" w:hint="eastAsia"/>
              </w:rPr>
              <w:t>平成2</w:t>
            </w:r>
            <w:r w:rsidR="005D2ECF">
              <w:rPr>
                <w:rFonts w:asciiTheme="minorEastAsia" w:hAnsiTheme="minorEastAsia" w:hint="eastAsia"/>
              </w:rPr>
              <w:t>8</w:t>
            </w:r>
            <w:r>
              <w:rPr>
                <w:rFonts w:asciiTheme="minorEastAsia" w:hAnsiTheme="minorEastAsia" w:hint="eastAsia"/>
              </w:rPr>
              <w:t>年</w:t>
            </w:r>
          </w:p>
        </w:tc>
        <w:tc>
          <w:tcPr>
            <w:tcW w:w="1981" w:type="dxa"/>
            <w:tcBorders>
              <w:left w:val="single" w:sz="4" w:space="0" w:color="FFFFFF" w:themeColor="background1"/>
            </w:tcBorders>
          </w:tcPr>
          <w:p w:rsidR="002B2B2E" w:rsidRDefault="002B2B2E" w:rsidP="002B2B2E">
            <w:pPr>
              <w:widowControl/>
              <w:jc w:val="left"/>
              <w:rPr>
                <w:rFonts w:asciiTheme="minorEastAsia" w:hAnsiTheme="minorEastAsia"/>
              </w:rPr>
            </w:pPr>
            <w:r>
              <w:rPr>
                <w:rFonts w:asciiTheme="minorEastAsia" w:hAnsiTheme="minorEastAsia" w:hint="eastAsia"/>
              </w:rPr>
              <w:t>１月８日</w:t>
            </w:r>
          </w:p>
        </w:tc>
        <w:tc>
          <w:tcPr>
            <w:tcW w:w="6065" w:type="dxa"/>
          </w:tcPr>
          <w:p w:rsidR="002B2B2E" w:rsidRDefault="002B2B2E" w:rsidP="00221025">
            <w:pPr>
              <w:widowControl/>
              <w:jc w:val="left"/>
              <w:rPr>
                <w:rFonts w:asciiTheme="minorEastAsia" w:hAnsiTheme="minorEastAsia"/>
              </w:rPr>
            </w:pPr>
            <w:r>
              <w:rPr>
                <w:rFonts w:asciiTheme="minorEastAsia" w:hAnsiTheme="minorEastAsia" w:hint="eastAsia"/>
              </w:rPr>
              <w:t>静岡市基準条例改正についてのパブリックコメント終了</w:t>
            </w:r>
          </w:p>
        </w:tc>
      </w:tr>
      <w:tr w:rsidR="00221025" w:rsidTr="002B2B2E">
        <w:tc>
          <w:tcPr>
            <w:tcW w:w="1134" w:type="dxa"/>
            <w:tcBorders>
              <w:right w:val="single" w:sz="4" w:space="0" w:color="FFFFFF" w:themeColor="background1"/>
            </w:tcBorders>
          </w:tcPr>
          <w:p w:rsidR="00221025" w:rsidRDefault="00221025" w:rsidP="00221025">
            <w:pPr>
              <w:widowControl/>
              <w:jc w:val="left"/>
              <w:rPr>
                <w:rFonts w:asciiTheme="minorEastAsia" w:hAnsiTheme="minorEastAsia"/>
              </w:rPr>
            </w:pPr>
          </w:p>
        </w:tc>
        <w:tc>
          <w:tcPr>
            <w:tcW w:w="1981" w:type="dxa"/>
            <w:tcBorders>
              <w:left w:val="single" w:sz="4" w:space="0" w:color="FFFFFF" w:themeColor="background1"/>
            </w:tcBorders>
          </w:tcPr>
          <w:p w:rsidR="00221025" w:rsidRDefault="00221025" w:rsidP="00221025">
            <w:pPr>
              <w:widowControl/>
              <w:jc w:val="left"/>
              <w:rPr>
                <w:rFonts w:asciiTheme="minorEastAsia" w:hAnsiTheme="minorEastAsia"/>
              </w:rPr>
            </w:pPr>
            <w:r>
              <w:rPr>
                <w:rFonts w:asciiTheme="minorEastAsia" w:hAnsiTheme="minorEastAsia" w:hint="eastAsia"/>
              </w:rPr>
              <w:t>２月</w:t>
            </w:r>
          </w:p>
        </w:tc>
        <w:tc>
          <w:tcPr>
            <w:tcW w:w="6065" w:type="dxa"/>
          </w:tcPr>
          <w:p w:rsidR="00221025" w:rsidRDefault="00221025" w:rsidP="00221025">
            <w:pPr>
              <w:widowControl/>
              <w:jc w:val="left"/>
              <w:rPr>
                <w:rFonts w:asciiTheme="minorEastAsia" w:hAnsiTheme="minorEastAsia"/>
              </w:rPr>
            </w:pPr>
            <w:r>
              <w:rPr>
                <w:rFonts w:asciiTheme="minorEastAsia" w:hAnsiTheme="minorEastAsia" w:hint="eastAsia"/>
              </w:rPr>
              <w:t>２月議会へ改正案を上程、審議</w:t>
            </w:r>
          </w:p>
        </w:tc>
      </w:tr>
      <w:tr w:rsidR="00221025" w:rsidTr="00221025">
        <w:trPr>
          <w:trHeight w:val="395"/>
        </w:trPr>
        <w:tc>
          <w:tcPr>
            <w:tcW w:w="1134" w:type="dxa"/>
            <w:tcBorders>
              <w:right w:val="single" w:sz="4" w:space="0" w:color="FFFFFF" w:themeColor="background1"/>
            </w:tcBorders>
          </w:tcPr>
          <w:p w:rsidR="00221025" w:rsidRDefault="00221025" w:rsidP="00221025">
            <w:pPr>
              <w:widowControl/>
              <w:jc w:val="left"/>
              <w:rPr>
                <w:rFonts w:asciiTheme="minorEastAsia" w:hAnsiTheme="minorEastAsia"/>
              </w:rPr>
            </w:pPr>
          </w:p>
        </w:tc>
        <w:tc>
          <w:tcPr>
            <w:tcW w:w="1981" w:type="dxa"/>
            <w:tcBorders>
              <w:left w:val="single" w:sz="4" w:space="0" w:color="FFFFFF" w:themeColor="background1"/>
            </w:tcBorders>
          </w:tcPr>
          <w:p w:rsidR="00221025" w:rsidRDefault="00221025" w:rsidP="00221025">
            <w:pPr>
              <w:widowControl/>
              <w:jc w:val="left"/>
              <w:rPr>
                <w:rFonts w:asciiTheme="minorEastAsia" w:hAnsiTheme="minorEastAsia"/>
              </w:rPr>
            </w:pPr>
            <w:r>
              <w:rPr>
                <w:rFonts w:asciiTheme="minorEastAsia" w:hAnsiTheme="minorEastAsia" w:hint="eastAsia"/>
              </w:rPr>
              <w:t>４月１日</w:t>
            </w:r>
          </w:p>
        </w:tc>
        <w:tc>
          <w:tcPr>
            <w:tcW w:w="6065" w:type="dxa"/>
          </w:tcPr>
          <w:p w:rsidR="00221025" w:rsidRDefault="00221025" w:rsidP="00221025">
            <w:pPr>
              <w:widowControl/>
              <w:jc w:val="left"/>
              <w:rPr>
                <w:rFonts w:asciiTheme="minorEastAsia" w:hAnsiTheme="minorEastAsia"/>
              </w:rPr>
            </w:pPr>
            <w:r>
              <w:rPr>
                <w:rFonts w:asciiTheme="minorEastAsia" w:hAnsiTheme="minorEastAsia" w:hint="eastAsia"/>
              </w:rPr>
              <w:t>改正条例施行（予定）</w:t>
            </w:r>
          </w:p>
        </w:tc>
      </w:tr>
    </w:tbl>
    <w:p w:rsidR="002B2B2E" w:rsidRPr="002B2B2E" w:rsidRDefault="002B2B2E" w:rsidP="002B2B2E">
      <w:pPr>
        <w:rPr>
          <w:rFonts w:asciiTheme="minorEastAsia" w:hAnsiTheme="minorEastAsia"/>
          <w:szCs w:val="21"/>
        </w:rPr>
      </w:pPr>
      <w:r>
        <w:rPr>
          <w:rFonts w:asciiTheme="minorEastAsia" w:hAnsiTheme="minorEastAsia" w:hint="eastAsia"/>
          <w:szCs w:val="21"/>
        </w:rPr>
        <w:t xml:space="preserve">　</w:t>
      </w:r>
    </w:p>
    <w:sectPr w:rsidR="002B2B2E" w:rsidRPr="002B2B2E" w:rsidSect="009A077A">
      <w:headerReference w:type="default" r:id="rId8"/>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96" w:rsidRDefault="00525D96" w:rsidP="009C639A">
      <w:r>
        <w:separator/>
      </w:r>
    </w:p>
  </w:endnote>
  <w:endnote w:type="continuationSeparator" w:id="0">
    <w:p w:rsidR="00525D96" w:rsidRDefault="00525D96" w:rsidP="009C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96" w:rsidRDefault="00525D96" w:rsidP="009C639A">
      <w:r>
        <w:separator/>
      </w:r>
    </w:p>
  </w:footnote>
  <w:footnote w:type="continuationSeparator" w:id="0">
    <w:p w:rsidR="00525D96" w:rsidRDefault="00525D96" w:rsidP="009C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B3" w:rsidRPr="001978B3" w:rsidRDefault="001978B3" w:rsidP="001978B3">
    <w:pPr>
      <w:pStyle w:val="a6"/>
      <w:jc w:val="right"/>
      <w:rPr>
        <w:rFonts w:ascii="HGP創英角ﾎﾟｯﾌﾟ体" w:eastAsia="HGP創英角ﾎﾟｯﾌﾟ体" w:hAnsi="HGP創英角ﾎﾟｯﾌﾟ体"/>
        <w:sz w:val="32"/>
        <w:szCs w:val="32"/>
      </w:rPr>
    </w:pPr>
    <w:r w:rsidRPr="001978B3">
      <w:rPr>
        <w:rFonts w:ascii="HGP創英角ﾎﾟｯﾌﾟ体" w:eastAsia="HGP創英角ﾎﾟｯﾌﾟ体" w:hAnsi="HGP創英角ﾎﾟｯﾌﾟ体" w:hint="eastAsia"/>
        <w:sz w:val="32"/>
        <w:szCs w:val="32"/>
      </w:rPr>
      <w:t>＜資料４＞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60"/>
    <w:rsid w:val="00004DC9"/>
    <w:rsid w:val="00022EA8"/>
    <w:rsid w:val="00041037"/>
    <w:rsid w:val="000450B1"/>
    <w:rsid w:val="00045D10"/>
    <w:rsid w:val="000472E2"/>
    <w:rsid w:val="00065750"/>
    <w:rsid w:val="0007275F"/>
    <w:rsid w:val="000859BF"/>
    <w:rsid w:val="0008657E"/>
    <w:rsid w:val="000939F3"/>
    <w:rsid w:val="00096341"/>
    <w:rsid w:val="000A3C4F"/>
    <w:rsid w:val="000B280A"/>
    <w:rsid w:val="000B2CEA"/>
    <w:rsid w:val="000F2933"/>
    <w:rsid w:val="0012264C"/>
    <w:rsid w:val="001369EA"/>
    <w:rsid w:val="00154615"/>
    <w:rsid w:val="001678B2"/>
    <w:rsid w:val="001722EB"/>
    <w:rsid w:val="00172766"/>
    <w:rsid w:val="001978B3"/>
    <w:rsid w:val="001A699E"/>
    <w:rsid w:val="001B6BB2"/>
    <w:rsid w:val="001C2B12"/>
    <w:rsid w:val="001C42ED"/>
    <w:rsid w:val="001D45F6"/>
    <w:rsid w:val="001E1BD8"/>
    <w:rsid w:val="001F23A6"/>
    <w:rsid w:val="00221025"/>
    <w:rsid w:val="00223714"/>
    <w:rsid w:val="00224863"/>
    <w:rsid w:val="00256999"/>
    <w:rsid w:val="002619BB"/>
    <w:rsid w:val="00263DCB"/>
    <w:rsid w:val="00272063"/>
    <w:rsid w:val="00273F10"/>
    <w:rsid w:val="00297954"/>
    <w:rsid w:val="002A065B"/>
    <w:rsid w:val="002A2485"/>
    <w:rsid w:val="002B2B2E"/>
    <w:rsid w:val="002B2C0B"/>
    <w:rsid w:val="002C65F0"/>
    <w:rsid w:val="002C762A"/>
    <w:rsid w:val="002D03C4"/>
    <w:rsid w:val="002E6579"/>
    <w:rsid w:val="002F0C23"/>
    <w:rsid w:val="002F4BF5"/>
    <w:rsid w:val="003022CD"/>
    <w:rsid w:val="003023A9"/>
    <w:rsid w:val="00340239"/>
    <w:rsid w:val="00346C98"/>
    <w:rsid w:val="00351569"/>
    <w:rsid w:val="0035765A"/>
    <w:rsid w:val="00361407"/>
    <w:rsid w:val="00367F6D"/>
    <w:rsid w:val="0039043A"/>
    <w:rsid w:val="00395A18"/>
    <w:rsid w:val="003C20E4"/>
    <w:rsid w:val="003E7882"/>
    <w:rsid w:val="003F2496"/>
    <w:rsid w:val="003F60FD"/>
    <w:rsid w:val="00403D7D"/>
    <w:rsid w:val="00407C91"/>
    <w:rsid w:val="00412DFA"/>
    <w:rsid w:val="00423BA3"/>
    <w:rsid w:val="004303A4"/>
    <w:rsid w:val="00433538"/>
    <w:rsid w:val="00443FA9"/>
    <w:rsid w:val="00445D37"/>
    <w:rsid w:val="004936E7"/>
    <w:rsid w:val="004A0563"/>
    <w:rsid w:val="004A315C"/>
    <w:rsid w:val="004C0943"/>
    <w:rsid w:val="004C28BC"/>
    <w:rsid w:val="004E12E8"/>
    <w:rsid w:val="004E3EA2"/>
    <w:rsid w:val="004E66DE"/>
    <w:rsid w:val="004E7ED3"/>
    <w:rsid w:val="004F32FD"/>
    <w:rsid w:val="004F6E5C"/>
    <w:rsid w:val="00525D96"/>
    <w:rsid w:val="00541FB7"/>
    <w:rsid w:val="005553C3"/>
    <w:rsid w:val="00596BA5"/>
    <w:rsid w:val="005A3CAF"/>
    <w:rsid w:val="005C0DC4"/>
    <w:rsid w:val="005D2C18"/>
    <w:rsid w:val="005D2ECF"/>
    <w:rsid w:val="005E1EAC"/>
    <w:rsid w:val="005F25CD"/>
    <w:rsid w:val="005F3B30"/>
    <w:rsid w:val="006068F1"/>
    <w:rsid w:val="0061156D"/>
    <w:rsid w:val="00611B9D"/>
    <w:rsid w:val="00631B87"/>
    <w:rsid w:val="006362FD"/>
    <w:rsid w:val="00642F51"/>
    <w:rsid w:val="006472A4"/>
    <w:rsid w:val="00653CA3"/>
    <w:rsid w:val="006642F6"/>
    <w:rsid w:val="00673BFC"/>
    <w:rsid w:val="006766AC"/>
    <w:rsid w:val="00690310"/>
    <w:rsid w:val="00695A2C"/>
    <w:rsid w:val="006E52DB"/>
    <w:rsid w:val="006E6DEA"/>
    <w:rsid w:val="007079EF"/>
    <w:rsid w:val="00720252"/>
    <w:rsid w:val="00731550"/>
    <w:rsid w:val="0073189F"/>
    <w:rsid w:val="00750127"/>
    <w:rsid w:val="007575F5"/>
    <w:rsid w:val="007730EC"/>
    <w:rsid w:val="0077402D"/>
    <w:rsid w:val="00781801"/>
    <w:rsid w:val="007919D4"/>
    <w:rsid w:val="007971A7"/>
    <w:rsid w:val="007A28E3"/>
    <w:rsid w:val="007A6DFE"/>
    <w:rsid w:val="007C1F6F"/>
    <w:rsid w:val="007C34F4"/>
    <w:rsid w:val="007C35E3"/>
    <w:rsid w:val="007D20A5"/>
    <w:rsid w:val="007E6B66"/>
    <w:rsid w:val="007E7AD7"/>
    <w:rsid w:val="008038C6"/>
    <w:rsid w:val="00804750"/>
    <w:rsid w:val="00811B14"/>
    <w:rsid w:val="00816B56"/>
    <w:rsid w:val="0083712C"/>
    <w:rsid w:val="00841272"/>
    <w:rsid w:val="00844DF0"/>
    <w:rsid w:val="00877FA7"/>
    <w:rsid w:val="008B2A2C"/>
    <w:rsid w:val="008B42EE"/>
    <w:rsid w:val="008D57B9"/>
    <w:rsid w:val="008E268E"/>
    <w:rsid w:val="008F38D2"/>
    <w:rsid w:val="008F5A6B"/>
    <w:rsid w:val="00905FAD"/>
    <w:rsid w:val="009148D7"/>
    <w:rsid w:val="00924639"/>
    <w:rsid w:val="009254BD"/>
    <w:rsid w:val="00940B88"/>
    <w:rsid w:val="00940D98"/>
    <w:rsid w:val="00940E8B"/>
    <w:rsid w:val="00943E56"/>
    <w:rsid w:val="00957910"/>
    <w:rsid w:val="00985662"/>
    <w:rsid w:val="00985B5B"/>
    <w:rsid w:val="0098765C"/>
    <w:rsid w:val="009A077A"/>
    <w:rsid w:val="009A2166"/>
    <w:rsid w:val="009B3A39"/>
    <w:rsid w:val="009B3AA6"/>
    <w:rsid w:val="009C639A"/>
    <w:rsid w:val="009E6155"/>
    <w:rsid w:val="009E7971"/>
    <w:rsid w:val="009F338B"/>
    <w:rsid w:val="00A01A52"/>
    <w:rsid w:val="00A05740"/>
    <w:rsid w:val="00A15B40"/>
    <w:rsid w:val="00A15CE9"/>
    <w:rsid w:val="00A36576"/>
    <w:rsid w:val="00AA39E7"/>
    <w:rsid w:val="00AA7C6C"/>
    <w:rsid w:val="00AD374F"/>
    <w:rsid w:val="00AF71E7"/>
    <w:rsid w:val="00B13BCC"/>
    <w:rsid w:val="00B3765C"/>
    <w:rsid w:val="00B37C3C"/>
    <w:rsid w:val="00B5577E"/>
    <w:rsid w:val="00B70556"/>
    <w:rsid w:val="00B91A3F"/>
    <w:rsid w:val="00B928D5"/>
    <w:rsid w:val="00BA1DA9"/>
    <w:rsid w:val="00BA5C32"/>
    <w:rsid w:val="00BD7D99"/>
    <w:rsid w:val="00BE7AED"/>
    <w:rsid w:val="00BF16D0"/>
    <w:rsid w:val="00BF5A14"/>
    <w:rsid w:val="00C04A09"/>
    <w:rsid w:val="00C176A8"/>
    <w:rsid w:val="00C203A2"/>
    <w:rsid w:val="00C2562E"/>
    <w:rsid w:val="00C3110A"/>
    <w:rsid w:val="00C3633D"/>
    <w:rsid w:val="00C366E5"/>
    <w:rsid w:val="00C775A4"/>
    <w:rsid w:val="00C95290"/>
    <w:rsid w:val="00CC6B40"/>
    <w:rsid w:val="00CD10A1"/>
    <w:rsid w:val="00CE3D10"/>
    <w:rsid w:val="00CE4636"/>
    <w:rsid w:val="00CE491F"/>
    <w:rsid w:val="00CE6649"/>
    <w:rsid w:val="00D00964"/>
    <w:rsid w:val="00D05636"/>
    <w:rsid w:val="00D15E00"/>
    <w:rsid w:val="00D25041"/>
    <w:rsid w:val="00D27465"/>
    <w:rsid w:val="00D329FA"/>
    <w:rsid w:val="00D6268B"/>
    <w:rsid w:val="00D6586B"/>
    <w:rsid w:val="00D73A75"/>
    <w:rsid w:val="00DC7476"/>
    <w:rsid w:val="00DF0A78"/>
    <w:rsid w:val="00E06BEC"/>
    <w:rsid w:val="00E21CBC"/>
    <w:rsid w:val="00E411C3"/>
    <w:rsid w:val="00E5231C"/>
    <w:rsid w:val="00E53FD8"/>
    <w:rsid w:val="00E73ACD"/>
    <w:rsid w:val="00E84160"/>
    <w:rsid w:val="00E9594E"/>
    <w:rsid w:val="00EA6401"/>
    <w:rsid w:val="00EB38DF"/>
    <w:rsid w:val="00EF7D91"/>
    <w:rsid w:val="00F322B2"/>
    <w:rsid w:val="00F62D9D"/>
    <w:rsid w:val="00F63498"/>
    <w:rsid w:val="00F65CE1"/>
    <w:rsid w:val="00F663AD"/>
    <w:rsid w:val="00F80C52"/>
    <w:rsid w:val="00F82F3F"/>
    <w:rsid w:val="00FB1AC2"/>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12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2E8"/>
    <w:rPr>
      <w:rFonts w:asciiTheme="majorHAnsi" w:eastAsiaTheme="majorEastAsia" w:hAnsiTheme="majorHAnsi" w:cstheme="majorBidi"/>
      <w:sz w:val="18"/>
      <w:szCs w:val="18"/>
    </w:rPr>
  </w:style>
  <w:style w:type="paragraph" w:styleId="a6">
    <w:name w:val="header"/>
    <w:basedOn w:val="a"/>
    <w:link w:val="a7"/>
    <w:uiPriority w:val="99"/>
    <w:unhideWhenUsed/>
    <w:rsid w:val="009C639A"/>
    <w:pPr>
      <w:tabs>
        <w:tab w:val="center" w:pos="4252"/>
        <w:tab w:val="right" w:pos="8504"/>
      </w:tabs>
      <w:snapToGrid w:val="0"/>
    </w:pPr>
  </w:style>
  <w:style w:type="character" w:customStyle="1" w:styleId="a7">
    <w:name w:val="ヘッダー (文字)"/>
    <w:basedOn w:val="a0"/>
    <w:link w:val="a6"/>
    <w:uiPriority w:val="99"/>
    <w:rsid w:val="009C639A"/>
  </w:style>
  <w:style w:type="paragraph" w:styleId="a8">
    <w:name w:val="footer"/>
    <w:basedOn w:val="a"/>
    <w:link w:val="a9"/>
    <w:uiPriority w:val="99"/>
    <w:unhideWhenUsed/>
    <w:rsid w:val="009C639A"/>
    <w:pPr>
      <w:tabs>
        <w:tab w:val="center" w:pos="4252"/>
        <w:tab w:val="right" w:pos="8504"/>
      </w:tabs>
      <w:snapToGrid w:val="0"/>
    </w:pPr>
  </w:style>
  <w:style w:type="character" w:customStyle="1" w:styleId="a9">
    <w:name w:val="フッター (文字)"/>
    <w:basedOn w:val="a0"/>
    <w:link w:val="a8"/>
    <w:uiPriority w:val="99"/>
    <w:rsid w:val="009C639A"/>
  </w:style>
  <w:style w:type="paragraph" w:customStyle="1" w:styleId="Default">
    <w:name w:val="Default"/>
    <w:rsid w:val="007971A7"/>
    <w:pPr>
      <w:widowControl w:val="0"/>
      <w:autoSpaceDE w:val="0"/>
      <w:autoSpaceDN w:val="0"/>
      <w:adjustRightInd w:val="0"/>
    </w:pPr>
    <w:rPr>
      <w:rFonts w:ascii="ＭＳ ゴシック" w:hAnsi="ＭＳ ゴシック" w:cs="ＭＳ ゴシック"/>
      <w:color w:val="000000"/>
      <w:kern w:val="0"/>
      <w:sz w:val="24"/>
      <w:szCs w:val="24"/>
    </w:rPr>
  </w:style>
  <w:style w:type="paragraph" w:styleId="aa">
    <w:name w:val="Date"/>
    <w:basedOn w:val="a"/>
    <w:next w:val="a"/>
    <w:link w:val="ab"/>
    <w:uiPriority w:val="99"/>
    <w:semiHidden/>
    <w:unhideWhenUsed/>
    <w:rsid w:val="002B2B2E"/>
  </w:style>
  <w:style w:type="character" w:customStyle="1" w:styleId="ab">
    <w:name w:val="日付 (文字)"/>
    <w:basedOn w:val="a0"/>
    <w:link w:val="aa"/>
    <w:uiPriority w:val="99"/>
    <w:semiHidden/>
    <w:rsid w:val="002B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12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2E8"/>
    <w:rPr>
      <w:rFonts w:asciiTheme="majorHAnsi" w:eastAsiaTheme="majorEastAsia" w:hAnsiTheme="majorHAnsi" w:cstheme="majorBidi"/>
      <w:sz w:val="18"/>
      <w:szCs w:val="18"/>
    </w:rPr>
  </w:style>
  <w:style w:type="paragraph" w:styleId="a6">
    <w:name w:val="header"/>
    <w:basedOn w:val="a"/>
    <w:link w:val="a7"/>
    <w:uiPriority w:val="99"/>
    <w:unhideWhenUsed/>
    <w:rsid w:val="009C639A"/>
    <w:pPr>
      <w:tabs>
        <w:tab w:val="center" w:pos="4252"/>
        <w:tab w:val="right" w:pos="8504"/>
      </w:tabs>
      <w:snapToGrid w:val="0"/>
    </w:pPr>
  </w:style>
  <w:style w:type="character" w:customStyle="1" w:styleId="a7">
    <w:name w:val="ヘッダー (文字)"/>
    <w:basedOn w:val="a0"/>
    <w:link w:val="a6"/>
    <w:uiPriority w:val="99"/>
    <w:rsid w:val="009C639A"/>
  </w:style>
  <w:style w:type="paragraph" w:styleId="a8">
    <w:name w:val="footer"/>
    <w:basedOn w:val="a"/>
    <w:link w:val="a9"/>
    <w:uiPriority w:val="99"/>
    <w:unhideWhenUsed/>
    <w:rsid w:val="009C639A"/>
    <w:pPr>
      <w:tabs>
        <w:tab w:val="center" w:pos="4252"/>
        <w:tab w:val="right" w:pos="8504"/>
      </w:tabs>
      <w:snapToGrid w:val="0"/>
    </w:pPr>
  </w:style>
  <w:style w:type="character" w:customStyle="1" w:styleId="a9">
    <w:name w:val="フッター (文字)"/>
    <w:basedOn w:val="a0"/>
    <w:link w:val="a8"/>
    <w:uiPriority w:val="99"/>
    <w:rsid w:val="009C639A"/>
  </w:style>
  <w:style w:type="paragraph" w:customStyle="1" w:styleId="Default">
    <w:name w:val="Default"/>
    <w:rsid w:val="007971A7"/>
    <w:pPr>
      <w:widowControl w:val="0"/>
      <w:autoSpaceDE w:val="0"/>
      <w:autoSpaceDN w:val="0"/>
      <w:adjustRightInd w:val="0"/>
    </w:pPr>
    <w:rPr>
      <w:rFonts w:ascii="ＭＳ ゴシック" w:hAnsi="ＭＳ ゴシック" w:cs="ＭＳ ゴシック"/>
      <w:color w:val="000000"/>
      <w:kern w:val="0"/>
      <w:sz w:val="24"/>
      <w:szCs w:val="24"/>
    </w:rPr>
  </w:style>
  <w:style w:type="paragraph" w:styleId="aa">
    <w:name w:val="Date"/>
    <w:basedOn w:val="a"/>
    <w:next w:val="a"/>
    <w:link w:val="ab"/>
    <w:uiPriority w:val="99"/>
    <w:semiHidden/>
    <w:unhideWhenUsed/>
    <w:rsid w:val="002B2B2E"/>
  </w:style>
  <w:style w:type="character" w:customStyle="1" w:styleId="ab">
    <w:name w:val="日付 (文字)"/>
    <w:basedOn w:val="a0"/>
    <w:link w:val="aa"/>
    <w:uiPriority w:val="99"/>
    <w:semiHidden/>
    <w:rsid w:val="002B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45764">
      <w:bodyDiv w:val="1"/>
      <w:marLeft w:val="0"/>
      <w:marRight w:val="0"/>
      <w:marTop w:val="0"/>
      <w:marBottom w:val="0"/>
      <w:divBdr>
        <w:top w:val="none" w:sz="0" w:space="0" w:color="auto"/>
        <w:left w:val="none" w:sz="0" w:space="0" w:color="auto"/>
        <w:bottom w:val="none" w:sz="0" w:space="0" w:color="auto"/>
        <w:right w:val="none" w:sz="0" w:space="0" w:color="auto"/>
      </w:divBdr>
      <w:divsChild>
        <w:div w:id="1898783538">
          <w:marLeft w:val="0"/>
          <w:marRight w:val="0"/>
          <w:marTop w:val="0"/>
          <w:marBottom w:val="0"/>
          <w:divBdr>
            <w:top w:val="none" w:sz="0" w:space="0" w:color="auto"/>
            <w:left w:val="none" w:sz="0" w:space="0" w:color="auto"/>
            <w:bottom w:val="none" w:sz="0" w:space="0" w:color="auto"/>
            <w:right w:val="none" w:sz="0" w:space="0" w:color="auto"/>
          </w:divBdr>
          <w:divsChild>
            <w:div w:id="286083634">
              <w:marLeft w:val="0"/>
              <w:marRight w:val="0"/>
              <w:marTop w:val="0"/>
              <w:marBottom w:val="0"/>
              <w:divBdr>
                <w:top w:val="none" w:sz="0" w:space="0" w:color="auto"/>
                <w:left w:val="none" w:sz="0" w:space="0" w:color="auto"/>
                <w:bottom w:val="none" w:sz="0" w:space="0" w:color="auto"/>
                <w:right w:val="none" w:sz="0" w:space="0" w:color="auto"/>
              </w:divBdr>
              <w:divsChild>
                <w:div w:id="265775906">
                  <w:marLeft w:val="0"/>
                  <w:marRight w:val="0"/>
                  <w:marTop w:val="0"/>
                  <w:marBottom w:val="0"/>
                  <w:divBdr>
                    <w:top w:val="none" w:sz="0" w:space="0" w:color="auto"/>
                    <w:left w:val="none" w:sz="0" w:space="0" w:color="auto"/>
                    <w:bottom w:val="none" w:sz="0" w:space="0" w:color="auto"/>
                    <w:right w:val="none" w:sz="0" w:space="0" w:color="auto"/>
                  </w:divBdr>
                  <w:divsChild>
                    <w:div w:id="683242641">
                      <w:marLeft w:val="0"/>
                      <w:marRight w:val="0"/>
                      <w:marTop w:val="0"/>
                      <w:marBottom w:val="0"/>
                      <w:divBdr>
                        <w:top w:val="none" w:sz="0" w:space="0" w:color="auto"/>
                        <w:left w:val="none" w:sz="0" w:space="0" w:color="auto"/>
                        <w:bottom w:val="none" w:sz="0" w:space="0" w:color="auto"/>
                        <w:right w:val="none" w:sz="0" w:space="0" w:color="auto"/>
                      </w:divBdr>
                      <w:divsChild>
                        <w:div w:id="497353546">
                          <w:marLeft w:val="0"/>
                          <w:marRight w:val="0"/>
                          <w:marTop w:val="0"/>
                          <w:marBottom w:val="0"/>
                          <w:divBdr>
                            <w:top w:val="none" w:sz="0" w:space="0" w:color="auto"/>
                            <w:left w:val="none" w:sz="0" w:space="0" w:color="auto"/>
                            <w:bottom w:val="none" w:sz="0" w:space="0" w:color="auto"/>
                            <w:right w:val="none" w:sz="0" w:space="0" w:color="auto"/>
                          </w:divBdr>
                          <w:divsChild>
                            <w:div w:id="570431747">
                              <w:marLeft w:val="0"/>
                              <w:marRight w:val="0"/>
                              <w:marTop w:val="0"/>
                              <w:marBottom w:val="0"/>
                              <w:divBdr>
                                <w:top w:val="none" w:sz="0" w:space="0" w:color="auto"/>
                                <w:left w:val="none" w:sz="0" w:space="0" w:color="auto"/>
                                <w:bottom w:val="none" w:sz="0" w:space="0" w:color="auto"/>
                                <w:right w:val="none" w:sz="0" w:space="0" w:color="auto"/>
                              </w:divBdr>
                              <w:divsChild>
                                <w:div w:id="134027323">
                                  <w:marLeft w:val="0"/>
                                  <w:marRight w:val="0"/>
                                  <w:marTop w:val="0"/>
                                  <w:marBottom w:val="0"/>
                                  <w:divBdr>
                                    <w:top w:val="none" w:sz="0" w:space="0" w:color="auto"/>
                                    <w:left w:val="none" w:sz="0" w:space="0" w:color="auto"/>
                                    <w:bottom w:val="none" w:sz="0" w:space="0" w:color="auto"/>
                                    <w:right w:val="none" w:sz="0" w:space="0" w:color="auto"/>
                                  </w:divBdr>
                                  <w:divsChild>
                                    <w:div w:id="73163583">
                                      <w:marLeft w:val="0"/>
                                      <w:marRight w:val="0"/>
                                      <w:marTop w:val="0"/>
                                      <w:marBottom w:val="0"/>
                                      <w:divBdr>
                                        <w:top w:val="none" w:sz="0" w:space="0" w:color="auto"/>
                                        <w:left w:val="none" w:sz="0" w:space="0" w:color="auto"/>
                                        <w:bottom w:val="none" w:sz="0" w:space="0" w:color="auto"/>
                                        <w:right w:val="none" w:sz="0" w:space="0" w:color="auto"/>
                                      </w:divBdr>
                                      <w:divsChild>
                                        <w:div w:id="1326394548">
                                          <w:marLeft w:val="0"/>
                                          <w:marRight w:val="0"/>
                                          <w:marTop w:val="0"/>
                                          <w:marBottom w:val="0"/>
                                          <w:divBdr>
                                            <w:top w:val="none" w:sz="0" w:space="0" w:color="auto"/>
                                            <w:left w:val="none" w:sz="0" w:space="0" w:color="auto"/>
                                            <w:bottom w:val="none" w:sz="0" w:space="0" w:color="auto"/>
                                            <w:right w:val="none" w:sz="0" w:space="0" w:color="auto"/>
                                          </w:divBdr>
                                          <w:divsChild>
                                            <w:div w:id="1249466446">
                                              <w:marLeft w:val="0"/>
                                              <w:marRight w:val="0"/>
                                              <w:marTop w:val="0"/>
                                              <w:marBottom w:val="0"/>
                                              <w:divBdr>
                                                <w:top w:val="none" w:sz="0" w:space="0" w:color="auto"/>
                                                <w:left w:val="none" w:sz="0" w:space="0" w:color="auto"/>
                                                <w:bottom w:val="none" w:sz="0" w:space="0" w:color="auto"/>
                                                <w:right w:val="none" w:sz="0" w:space="0" w:color="auto"/>
                                              </w:divBdr>
                                              <w:divsChild>
                                                <w:div w:id="100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26CD-7541-4264-931C-B7BD7D53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2016-01-22T08:37:00Z</dcterms:created>
  <dcterms:modified xsi:type="dcterms:W3CDTF">2016-01-22T08:40:00Z</dcterms:modified>
</cp:coreProperties>
</file>